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B0" w:rsidRDefault="00CB21B0" w:rsidP="00CB21B0">
      <w:pPr>
        <w:jc w:val="center"/>
        <w:rPr>
          <w:rFonts w:ascii="Times New Roman" w:hAnsi="Times New Roman" w:cs="Times New Roman"/>
          <w:color w:val="000000"/>
          <w:sz w:val="24"/>
        </w:rPr>
      </w:pPr>
      <w:r>
        <w:rPr>
          <w:rFonts w:ascii="Times New Roman" w:hAnsi="Times New Roman" w:cs="Times New Roman"/>
          <w:color w:val="000000"/>
          <w:sz w:val="24"/>
        </w:rPr>
        <w:t>Объявление</w:t>
      </w:r>
    </w:p>
    <w:p w:rsidR="00CB21B0" w:rsidRDefault="00CB21B0" w:rsidP="00CB21B0">
      <w:pPr>
        <w:jc w:val="center"/>
        <w:rPr>
          <w:rFonts w:ascii="Times New Roman" w:hAnsi="Times New Roman" w:cs="Times New Roman"/>
          <w:color w:val="000000"/>
          <w:sz w:val="24"/>
        </w:rPr>
      </w:pPr>
      <w:r>
        <w:rPr>
          <w:rFonts w:ascii="Times New Roman" w:hAnsi="Times New Roman" w:cs="Times New Roman"/>
          <w:color w:val="000000"/>
          <w:sz w:val="24"/>
        </w:rPr>
        <w:t>о приеме документов для участия в конкурсе</w:t>
      </w:r>
    </w:p>
    <w:p w:rsidR="00CB21B0" w:rsidRDefault="00CB21B0" w:rsidP="00CB21B0">
      <w:pPr>
        <w:jc w:val="center"/>
        <w:rPr>
          <w:rFonts w:ascii="Times New Roman" w:hAnsi="Times New Roman" w:cs="Times New Roman"/>
          <w:color w:val="000000"/>
          <w:sz w:val="24"/>
        </w:rPr>
      </w:pPr>
      <w:r w:rsidRPr="00CB21B0">
        <w:rPr>
          <w:rFonts w:ascii="Times New Roman" w:hAnsi="Times New Roman" w:cs="Times New Roman"/>
          <w:color w:val="000000"/>
          <w:sz w:val="24"/>
        </w:rPr>
        <w:t>на замещение должности муниципальной службы</w:t>
      </w:r>
    </w:p>
    <w:p w:rsidR="00CB21B0" w:rsidRDefault="00CB21B0" w:rsidP="00CB21B0">
      <w:pPr>
        <w:jc w:val="center"/>
        <w:rPr>
          <w:rFonts w:ascii="Times New Roman" w:hAnsi="Times New Roman" w:cs="Times New Roman"/>
          <w:color w:val="000000"/>
          <w:sz w:val="24"/>
        </w:rPr>
      </w:pPr>
    </w:p>
    <w:p w:rsidR="00CB21B0" w:rsidRDefault="00CB21B0" w:rsidP="00CB21B0">
      <w:pPr>
        <w:ind w:firstLine="900"/>
        <w:jc w:val="both"/>
        <w:rPr>
          <w:rFonts w:ascii="Times New Roman" w:hAnsi="Times New Roman" w:cs="Times New Roman"/>
          <w:color w:val="000000"/>
          <w:sz w:val="24"/>
        </w:rPr>
      </w:pPr>
      <w:bookmarkStart w:id="0" w:name="_GoBack"/>
      <w:bookmarkEnd w:id="0"/>
      <w:r>
        <w:rPr>
          <w:rFonts w:ascii="Times New Roman" w:hAnsi="Times New Roman" w:cs="Times New Roman"/>
          <w:color w:val="000000"/>
          <w:sz w:val="24"/>
        </w:rPr>
        <w:t xml:space="preserve">Администрация Тутаевского муниципального района объявляет </w:t>
      </w:r>
      <w:proofErr w:type="gramStart"/>
      <w:r>
        <w:rPr>
          <w:rFonts w:ascii="Times New Roman" w:hAnsi="Times New Roman" w:cs="Times New Roman"/>
          <w:color w:val="000000"/>
          <w:sz w:val="24"/>
        </w:rPr>
        <w:t xml:space="preserve">о приеме документов </w:t>
      </w:r>
      <w:r w:rsidRPr="00CB21B0">
        <w:rPr>
          <w:rFonts w:ascii="Times New Roman" w:hAnsi="Times New Roman" w:cs="Times New Roman"/>
          <w:color w:val="000000"/>
          <w:sz w:val="24"/>
        </w:rPr>
        <w:t>для участия в конкурсе</w:t>
      </w:r>
      <w:r>
        <w:rPr>
          <w:rFonts w:ascii="Times New Roman" w:hAnsi="Times New Roman" w:cs="Times New Roman"/>
          <w:color w:val="000000"/>
          <w:sz w:val="24"/>
        </w:rPr>
        <w:t xml:space="preserve"> </w:t>
      </w:r>
      <w:r w:rsidRPr="00CB21B0">
        <w:rPr>
          <w:rFonts w:ascii="Times New Roman" w:hAnsi="Times New Roman" w:cs="Times New Roman"/>
          <w:color w:val="000000"/>
          <w:sz w:val="24"/>
        </w:rPr>
        <w:t>на замещение должности муниципальной службы</w:t>
      </w:r>
      <w:r>
        <w:rPr>
          <w:rFonts w:ascii="Times New Roman" w:hAnsi="Times New Roman" w:cs="Times New Roman"/>
          <w:color w:val="000000"/>
          <w:sz w:val="24"/>
        </w:rPr>
        <w:t xml:space="preserve"> </w:t>
      </w:r>
      <w:r w:rsidRPr="00CB21B0">
        <w:rPr>
          <w:rFonts w:ascii="Times New Roman" w:hAnsi="Times New Roman" w:cs="Times New Roman"/>
          <w:color w:val="000000"/>
          <w:sz w:val="24"/>
        </w:rPr>
        <w:t>ведущего специалиста отдела по опеке</w:t>
      </w:r>
      <w:proofErr w:type="gramEnd"/>
      <w:r w:rsidRPr="00CB21B0">
        <w:rPr>
          <w:rFonts w:ascii="Times New Roman" w:hAnsi="Times New Roman" w:cs="Times New Roman"/>
          <w:color w:val="000000"/>
          <w:sz w:val="24"/>
        </w:rPr>
        <w:t xml:space="preserve"> и попечительству департамента образования Администрации Тутаевского муниципального района</w:t>
      </w:r>
      <w:r>
        <w:rPr>
          <w:rFonts w:ascii="Times New Roman" w:hAnsi="Times New Roman" w:cs="Times New Roman"/>
          <w:color w:val="000000"/>
          <w:sz w:val="24"/>
        </w:rPr>
        <w:t>. Должность является вакантной.</w:t>
      </w:r>
    </w:p>
    <w:p w:rsidR="0043584F" w:rsidRPr="00AA27E9" w:rsidRDefault="0043584F" w:rsidP="0043584F">
      <w:pPr>
        <w:ind w:firstLine="851"/>
        <w:jc w:val="both"/>
        <w:rPr>
          <w:rFonts w:ascii="Times New Roman" w:hAnsi="Times New Roman" w:cs="Times New Roman"/>
          <w:color w:val="000000"/>
          <w:sz w:val="24"/>
        </w:rPr>
      </w:pPr>
      <w:proofErr w:type="gramStart"/>
      <w:r>
        <w:rPr>
          <w:rFonts w:ascii="Times New Roman" w:hAnsi="Times New Roman" w:cs="Times New Roman"/>
          <w:color w:val="000000"/>
          <w:sz w:val="24"/>
        </w:rPr>
        <w:t>Требования, предъявляемые к претенденту на замещение вакантной должности:</w:t>
      </w:r>
      <w:r w:rsidR="00AA27E9" w:rsidRPr="00AA27E9">
        <w:rPr>
          <w:rFonts w:ascii="Times New Roman" w:hAnsi="Times New Roman" w:cs="Times New Roman"/>
          <w:color w:val="000000"/>
          <w:sz w:val="24"/>
        </w:rPr>
        <w:t xml:space="preserve"> среднее профессиональное образование</w:t>
      </w:r>
      <w:r w:rsidR="004348B6">
        <w:rPr>
          <w:rFonts w:ascii="Times New Roman" w:hAnsi="Times New Roman" w:cs="Times New Roman"/>
          <w:color w:val="000000"/>
          <w:sz w:val="24"/>
        </w:rPr>
        <w:t xml:space="preserve"> (для целей настоящих требований </w:t>
      </w:r>
      <w:r w:rsidR="004348B6" w:rsidRPr="004348B6">
        <w:rPr>
          <w:rFonts w:ascii="Times New Roman" w:hAnsi="Times New Roman" w:cs="Times New Roman"/>
          <w:color w:val="000000"/>
          <w:sz w:val="24"/>
        </w:rPr>
        <w:t>лица, имеющие высшее образование</w:t>
      </w:r>
      <w:r w:rsidR="004348B6">
        <w:rPr>
          <w:rFonts w:ascii="Times New Roman" w:hAnsi="Times New Roman" w:cs="Times New Roman"/>
          <w:color w:val="000000"/>
          <w:sz w:val="24"/>
        </w:rPr>
        <w:t>,</w:t>
      </w:r>
      <w:r w:rsidR="004348B6" w:rsidRPr="004348B6">
        <w:rPr>
          <w:rFonts w:ascii="Times New Roman" w:hAnsi="Times New Roman" w:cs="Times New Roman"/>
          <w:color w:val="000000"/>
          <w:sz w:val="24"/>
        </w:rPr>
        <w:t xml:space="preserve"> считаются имеющими и среднее профессиональное образование</w:t>
      </w:r>
      <w:r w:rsidR="004348B6">
        <w:rPr>
          <w:rFonts w:ascii="Times New Roman" w:hAnsi="Times New Roman" w:cs="Times New Roman"/>
          <w:color w:val="000000"/>
          <w:sz w:val="24"/>
        </w:rPr>
        <w:t>)</w:t>
      </w:r>
      <w:r w:rsidR="00AA27E9" w:rsidRPr="00AA27E9">
        <w:rPr>
          <w:rFonts w:ascii="Times New Roman" w:hAnsi="Times New Roman" w:cs="Times New Roman"/>
          <w:color w:val="000000"/>
          <w:sz w:val="24"/>
        </w:rPr>
        <w:t>, стаж муниципальной службы (государственной службы) на младших должностях муниципальной службы (государственной службы) не менее одного года или стаж работы по имеющейся специальности не менее двух лет.</w:t>
      </w:r>
      <w:proofErr w:type="gramEnd"/>
    </w:p>
    <w:p w:rsidR="00AA27E9" w:rsidRPr="00C20308" w:rsidRDefault="00AA27E9" w:rsidP="00AA27E9">
      <w:pPr>
        <w:pStyle w:val="a4"/>
        <w:suppressAutoHyphens/>
        <w:ind w:firstLine="900"/>
        <w:jc w:val="both"/>
        <w:rPr>
          <w:color w:val="000000"/>
          <w:sz w:val="24"/>
        </w:rPr>
      </w:pPr>
      <w:proofErr w:type="gramStart"/>
      <w:r w:rsidRPr="000153FE">
        <w:rPr>
          <w:sz w:val="24"/>
        </w:rPr>
        <w:t xml:space="preserve">Ведущий специалист отдела по опеке и попечительству </w:t>
      </w:r>
      <w:r w:rsidR="00C20308" w:rsidRPr="00C20308">
        <w:rPr>
          <w:color w:val="000000"/>
          <w:sz w:val="24"/>
        </w:rPr>
        <w:t>должен знать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 действующее законодательство о муниципальной службе, в том числе Федеральный закон № 25-ФЗ от 02.03.2007 «О муниципальной службе в Российской Федерации», Закон Ярославской области от 27.06.2007 № 46-з «О муниципальной службе в</w:t>
      </w:r>
      <w:proofErr w:type="gramEnd"/>
      <w:r w:rsidR="00C20308" w:rsidRPr="00C20308">
        <w:rPr>
          <w:color w:val="000000"/>
          <w:sz w:val="24"/>
        </w:rPr>
        <w:t xml:space="preserve"> Ярославской области», Закон Ярославской области от 27.06.2007 № 47-з «О реестре должностей муниципальной службы в Ярославской области», действующее антикоррупционное законодательство, в том числе Федеральный закон от 25.12.2008 № 273-ФЗ «О противодействии коррупции», Конституцию РФ, Конвенцию о правах ребенка, Гражданский кодекс РФ, Семейный </w:t>
      </w:r>
      <w:proofErr w:type="gramStart"/>
      <w:r w:rsidR="00C20308" w:rsidRPr="00C20308">
        <w:rPr>
          <w:color w:val="000000"/>
          <w:sz w:val="24"/>
        </w:rPr>
        <w:t>кодекс РФ, федеральные законы № 124-ФЗ от 24.07.1998 «Об основных гарантиях прав ребенка в Российской  Федерации», № 48-ФЗ от 24.04.2008  «Об опеке и попечительстве»,  № 159-ФЗ от 21.12.1996 «О дополнительных гарантиях по социальной  защите детей-сирот и детей, оставшихся без попечения родителей», № 120-ФЗ от 24.06.1999 «Об основах системы профилактики безнадзорности и правонарушений несовершеннолетних», Постановление Правительства РФ № 217 от 04.04.2002 «О государственном банке данных о</w:t>
      </w:r>
      <w:proofErr w:type="gramEnd"/>
      <w:r w:rsidR="00C20308" w:rsidRPr="00C20308">
        <w:rPr>
          <w:color w:val="000000"/>
          <w:sz w:val="24"/>
        </w:rPr>
        <w:t xml:space="preserve"> </w:t>
      </w:r>
      <w:proofErr w:type="gramStart"/>
      <w:r w:rsidR="00C20308" w:rsidRPr="00C20308">
        <w:rPr>
          <w:color w:val="000000"/>
          <w:sz w:val="24"/>
        </w:rPr>
        <w:t>детях, оставшихся без попечения родителей»,  Закон Ярославской области № 70-з от 09.11.2007  «Об организации и осуществлении деятельности по опеке и попечительству», Закон Ярославской области № 50-з от 08.10.2009 «О гарантиях прав ребенка в Ярославской области», Устав Тутаевского муниципального района, а также действующие муниципальные правовые акты Тутаевского муниципального района.</w:t>
      </w:r>
      <w:proofErr w:type="gramEnd"/>
    </w:p>
    <w:p w:rsidR="0043584F" w:rsidRDefault="0043584F" w:rsidP="00CB21B0">
      <w:pPr>
        <w:ind w:firstLine="900"/>
        <w:jc w:val="both"/>
        <w:rPr>
          <w:rFonts w:ascii="Times New Roman" w:hAnsi="Times New Roman" w:cs="Times New Roman"/>
          <w:color w:val="000000"/>
          <w:sz w:val="24"/>
        </w:rPr>
      </w:pPr>
      <w:r>
        <w:rPr>
          <w:rFonts w:ascii="Times New Roman" w:hAnsi="Times New Roman" w:cs="Times New Roman"/>
          <w:color w:val="000000"/>
          <w:sz w:val="24"/>
        </w:rPr>
        <w:t>Перечень непосредственных должностных обязанностей</w:t>
      </w:r>
      <w:r w:rsidR="00AA27E9">
        <w:rPr>
          <w:rFonts w:ascii="Times New Roman" w:hAnsi="Times New Roman" w:cs="Times New Roman"/>
          <w:color w:val="000000"/>
          <w:sz w:val="24"/>
        </w:rPr>
        <w:t xml:space="preserve"> в</w:t>
      </w:r>
      <w:r w:rsidR="00AA27E9" w:rsidRPr="00AA27E9">
        <w:rPr>
          <w:rFonts w:ascii="Times New Roman" w:hAnsi="Times New Roman" w:cs="Times New Roman"/>
          <w:color w:val="000000"/>
          <w:sz w:val="24"/>
        </w:rPr>
        <w:t>едущ</w:t>
      </w:r>
      <w:r w:rsidR="00AA27E9">
        <w:rPr>
          <w:rFonts w:ascii="Times New Roman" w:hAnsi="Times New Roman" w:cs="Times New Roman"/>
          <w:color w:val="000000"/>
          <w:sz w:val="24"/>
        </w:rPr>
        <w:t>его</w:t>
      </w:r>
      <w:r w:rsidR="00AA27E9" w:rsidRPr="00AA27E9">
        <w:rPr>
          <w:rFonts w:ascii="Times New Roman" w:hAnsi="Times New Roman" w:cs="Times New Roman"/>
          <w:color w:val="000000"/>
          <w:sz w:val="24"/>
        </w:rPr>
        <w:t xml:space="preserve"> специалист</w:t>
      </w:r>
      <w:r w:rsidR="00AA27E9">
        <w:rPr>
          <w:rFonts w:ascii="Times New Roman" w:hAnsi="Times New Roman" w:cs="Times New Roman"/>
          <w:color w:val="000000"/>
          <w:sz w:val="24"/>
        </w:rPr>
        <w:t>а</w:t>
      </w:r>
      <w:r w:rsidR="00AA27E9" w:rsidRPr="00AA27E9">
        <w:rPr>
          <w:rFonts w:ascii="Times New Roman" w:hAnsi="Times New Roman" w:cs="Times New Roman"/>
          <w:color w:val="000000"/>
          <w:sz w:val="24"/>
        </w:rPr>
        <w:t xml:space="preserve"> отдела по опеке и попечительству</w:t>
      </w:r>
      <w:r>
        <w:rPr>
          <w:rFonts w:ascii="Times New Roman" w:hAnsi="Times New Roman" w:cs="Times New Roman"/>
          <w:color w:val="000000"/>
          <w:sz w:val="24"/>
        </w:rPr>
        <w:t>:</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выявление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принятие исчерпывающих мер для устройства в семью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при необходимости направление детей, оказавшихся в трудной жизненной ситуации, детей-сирот и детей, оставшихся без попечения родителей, в учреждения для детей-сирот и детей, оставшихся без попечения родителей, социальной защиты населения;</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защита личных, жилищных, имущественных прав усыновлённых, опекаемых, приёмных детей;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проведение индивидуальной профилактической работы с несовершеннолетними, находящимися в трудной жизненной ситуации;</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осуществление первичного учета, формирование банка данных о детях-сиротах и детях,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 xml:space="preserve">обследование  условий содержания и воспитания ребенка, оказавшегося в трудной жизненной ситуации, формирование пакета документов и подготовка </w:t>
      </w:r>
      <w:r w:rsidRPr="00AA27E9">
        <w:rPr>
          <w:rFonts w:ascii="Times New Roman" w:hAnsi="Times New Roman" w:cs="Times New Roman"/>
          <w:color w:val="000000"/>
          <w:sz w:val="24"/>
        </w:rPr>
        <w:lastRenderedPageBreak/>
        <w:t>соответствующего заключения;</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оказание содействия в медицинском освидетельствовании лиц, оказавшихся в трудной жизненной ситуации;</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подготовка  документов и представление их на комиссию по опеке и попечительству для решения вопроса о немедленном отобрании  ребенка у родителей (в соответствии со ст.77 СК РФ);</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подготовка заключения о целесообразности (нецелесообразности) лишения, ограничения родительских прав;</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участие в судебных заседаниях по гражданским делам о лишении, ограничении, восстановлении родительских прав в качестве истца, третьего, заинтересованного лица;</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участие в судебных заседаниях по уголовным делам в качестве законного представителя несовершеннолетних;</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 xml:space="preserve">осуществление </w:t>
      </w:r>
      <w:proofErr w:type="gramStart"/>
      <w:r w:rsidRPr="00AA27E9">
        <w:rPr>
          <w:rFonts w:ascii="Times New Roman" w:hAnsi="Times New Roman" w:cs="Times New Roman"/>
          <w:color w:val="000000"/>
          <w:sz w:val="24"/>
        </w:rPr>
        <w:t>контроля  за</w:t>
      </w:r>
      <w:proofErr w:type="gramEnd"/>
      <w:r w:rsidRPr="00AA27E9">
        <w:rPr>
          <w:rFonts w:ascii="Times New Roman" w:hAnsi="Times New Roman" w:cs="Times New Roman"/>
          <w:color w:val="000000"/>
          <w:sz w:val="24"/>
        </w:rPr>
        <w:t xml:space="preserve"> условиями жизни, воспитания, содержания детей в учреждениях для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участие в проверках образовательных учреждений и других видах проверок по своему направлению деятельности;</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рассмотрение  обращений граждан по вопросам защиты прав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участие в рейдах по профилактике социального сиротства совместно с КДН и ЗП, Тутаевским МО МВД России;</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проведение  инструктивно-методических совещаний с руководителями образовательных учреждений, их заместителями, социальными педагогами по вопросам защиты прав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работа с гражданами, изъявившими желание принять в семью ребёнка, оставшегося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подготовка заключения о возможности/невозможности гражданина быть усыновителем, опекуном (попечителем), приёмным родителем;</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предоставление данных в региональный банк данных о детях-сиротах и детях,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подготовка списков родителей, лишенных родительских прав, для заинтересованных организаций (Департамент труда и социального развития Администрации Тутаевского муниципального района,  Управление Пенсионного фонда в Тутаевском муниципальном районе,  КДН и ЗП, Тутаевский МО МВД России);</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ведение документации строгой отчетности (журнал первичного учета несовершеннолетних, журнал о направлении в интернатные учреждения, анкеты детей);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подготовка документов на комиссию по опеке и попечительству по вопросам защиты прав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ведение приема посетителей по вопросам защиты прав детей-сирот и детей, оставшихся без попечения родителей;</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участие в ежегодной сверке воспитанников (детей, оставшихся без попечения р</w:t>
      </w:r>
      <w:r w:rsidR="00C20308">
        <w:rPr>
          <w:rFonts w:ascii="Times New Roman" w:hAnsi="Times New Roman" w:cs="Times New Roman"/>
          <w:color w:val="000000"/>
          <w:sz w:val="24"/>
        </w:rPr>
        <w:t>о</w:t>
      </w:r>
      <w:r w:rsidRPr="00AA27E9">
        <w:rPr>
          <w:rFonts w:ascii="Times New Roman" w:hAnsi="Times New Roman" w:cs="Times New Roman"/>
          <w:color w:val="000000"/>
          <w:sz w:val="24"/>
        </w:rPr>
        <w:t>дителей) ГОУ ЯО Малаховский детский дом имени А.Л.Воронина  и ГКУ СО ЯО  Тутаевский социально-реабилитационный центр для несовершеннолетних;</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 xml:space="preserve">подготовка  ежемесячного отчета о демографической ситуации в Тутаевском муниципальном районе в Департамент образования Ярославской области </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ведение работы по возвращению детей-сирот в  кровную семью;</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внесение предложений  по совершенствованию работы отдела;</w:t>
      </w:r>
    </w:p>
    <w:p w:rsidR="00AA27E9"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участие в подготовке информации для размещения на сайте Департамента образования Администрации Тутаевского муниципального района;</w:t>
      </w:r>
    </w:p>
    <w:p w:rsidR="0043584F" w:rsidRPr="00AA27E9" w:rsidRDefault="00AA27E9" w:rsidP="00AA27E9">
      <w:pPr>
        <w:ind w:firstLine="900"/>
        <w:jc w:val="both"/>
        <w:rPr>
          <w:rFonts w:ascii="Times New Roman" w:hAnsi="Times New Roman" w:cs="Times New Roman"/>
          <w:color w:val="000000"/>
          <w:sz w:val="24"/>
        </w:rPr>
      </w:pPr>
      <w:r w:rsidRPr="00AA27E9">
        <w:rPr>
          <w:rFonts w:ascii="Times New Roman" w:hAnsi="Times New Roman" w:cs="Times New Roman"/>
          <w:color w:val="000000"/>
          <w:sz w:val="24"/>
        </w:rPr>
        <w:t>в отсутствие ведущих специалистов отдела по опеке и попечительству (по согласованию с начальником отдела по опеке и попечительству, директором  Департамента образования Администрации Тутаевского муниципального района) выполнение их обязанностей.</w:t>
      </w:r>
    </w:p>
    <w:p w:rsidR="00293F44" w:rsidRDefault="003F05D2" w:rsidP="00CB21B0">
      <w:pPr>
        <w:ind w:firstLine="851"/>
        <w:jc w:val="both"/>
        <w:rPr>
          <w:rFonts w:ascii="Times New Roman" w:hAnsi="Times New Roman" w:cs="Times New Roman"/>
          <w:color w:val="000000"/>
          <w:sz w:val="24"/>
        </w:rPr>
      </w:pPr>
      <w:r>
        <w:rPr>
          <w:rFonts w:ascii="Times New Roman" w:hAnsi="Times New Roman" w:cs="Times New Roman"/>
          <w:color w:val="000000"/>
          <w:sz w:val="24"/>
        </w:rPr>
        <w:lastRenderedPageBreak/>
        <w:t>Д</w:t>
      </w:r>
      <w:r w:rsidR="00293F44">
        <w:rPr>
          <w:rFonts w:ascii="Times New Roman" w:hAnsi="Times New Roman" w:cs="Times New Roman"/>
          <w:color w:val="000000"/>
          <w:sz w:val="24"/>
        </w:rPr>
        <w:t xml:space="preserve">окументы, необходимые для участия в конкурсе, принимаются по адресу: город Тутаев, улица Романовская, дом 35 (здание Администрации Тутаевского муниципального района), 2 этаж, кабинет 21 или кабинет </w:t>
      </w:r>
      <w:r>
        <w:rPr>
          <w:rFonts w:ascii="Times New Roman" w:hAnsi="Times New Roman" w:cs="Times New Roman"/>
          <w:color w:val="000000"/>
          <w:sz w:val="24"/>
        </w:rPr>
        <w:t>1</w:t>
      </w:r>
      <w:r w:rsidR="00C20308">
        <w:rPr>
          <w:rFonts w:ascii="Times New Roman" w:hAnsi="Times New Roman" w:cs="Times New Roman"/>
          <w:color w:val="000000"/>
          <w:sz w:val="24"/>
        </w:rPr>
        <w:t>9</w:t>
      </w:r>
      <w:r w:rsidR="00293F44">
        <w:rPr>
          <w:rFonts w:ascii="Times New Roman" w:hAnsi="Times New Roman" w:cs="Times New Roman"/>
          <w:color w:val="000000"/>
          <w:sz w:val="24"/>
        </w:rPr>
        <w:t>, по 20 мая 2013 года включительно</w:t>
      </w:r>
      <w:r>
        <w:rPr>
          <w:rFonts w:ascii="Times New Roman" w:hAnsi="Times New Roman" w:cs="Times New Roman"/>
          <w:color w:val="000000"/>
          <w:sz w:val="24"/>
        </w:rPr>
        <w:t>, в рабочие дни (понедельник-пятница) с 8.00 до 17.00, перерыв на обед с 12.00 до 13.00</w:t>
      </w:r>
      <w:r w:rsidR="00293F44">
        <w:rPr>
          <w:rFonts w:ascii="Times New Roman" w:hAnsi="Times New Roman" w:cs="Times New Roman"/>
          <w:color w:val="000000"/>
          <w:sz w:val="24"/>
        </w:rPr>
        <w:t>.</w:t>
      </w:r>
    </w:p>
    <w:p w:rsidR="00CB21B0" w:rsidRDefault="003F05D2" w:rsidP="00CB21B0">
      <w:pPr>
        <w:ind w:firstLine="851"/>
        <w:jc w:val="both"/>
        <w:rPr>
          <w:rFonts w:ascii="Times New Roman" w:hAnsi="Times New Roman" w:cs="Times New Roman"/>
          <w:color w:val="000000"/>
          <w:sz w:val="24"/>
        </w:rPr>
      </w:pPr>
      <w:proofErr w:type="gramStart"/>
      <w:r>
        <w:rPr>
          <w:rFonts w:ascii="Times New Roman" w:hAnsi="Times New Roman" w:cs="Times New Roman"/>
          <w:color w:val="000000"/>
          <w:sz w:val="24"/>
        </w:rPr>
        <w:t>П</w:t>
      </w:r>
      <w:r w:rsidR="00CB21B0">
        <w:rPr>
          <w:rFonts w:ascii="Times New Roman" w:hAnsi="Times New Roman" w:cs="Times New Roman"/>
          <w:color w:val="000000"/>
          <w:sz w:val="24"/>
        </w:rPr>
        <w:t>редполагаемые дата, время и место проведения конкурса и условия его пров</w:t>
      </w:r>
      <w:r w:rsidR="00293F44">
        <w:rPr>
          <w:rFonts w:ascii="Times New Roman" w:hAnsi="Times New Roman" w:cs="Times New Roman"/>
          <w:color w:val="000000"/>
          <w:sz w:val="24"/>
        </w:rPr>
        <w:t>едения: город Тутаев, улица Романовская, дом 35 (здание Администрации Тутаевского муниципального района), 2 этаж, каби</w:t>
      </w:r>
      <w:r>
        <w:rPr>
          <w:rFonts w:ascii="Times New Roman" w:hAnsi="Times New Roman" w:cs="Times New Roman"/>
          <w:color w:val="000000"/>
          <w:sz w:val="24"/>
        </w:rPr>
        <w:t xml:space="preserve">нет 21, 28 мая 2013 года, 14.00, конкурс проводится при личной явке кандидатов, порядок проведения конкурса установлен </w:t>
      </w:r>
      <w:r w:rsidR="0043584F" w:rsidRPr="0043584F">
        <w:rPr>
          <w:rFonts w:ascii="Times New Roman" w:hAnsi="Times New Roman" w:cs="Times New Roman"/>
          <w:color w:val="000000"/>
          <w:sz w:val="24"/>
        </w:rPr>
        <w:t>Положение</w:t>
      </w:r>
      <w:r w:rsidR="0043584F">
        <w:rPr>
          <w:rFonts w:ascii="Times New Roman" w:hAnsi="Times New Roman" w:cs="Times New Roman"/>
          <w:color w:val="000000"/>
          <w:sz w:val="24"/>
        </w:rPr>
        <w:t>м</w:t>
      </w:r>
      <w:r w:rsidR="0043584F" w:rsidRPr="0043584F">
        <w:rPr>
          <w:rFonts w:ascii="Times New Roman" w:hAnsi="Times New Roman" w:cs="Times New Roman"/>
          <w:color w:val="000000"/>
          <w:sz w:val="24"/>
        </w:rPr>
        <w:t xml:space="preserve"> о порядке проведения конкурса на замещение должности муниципальной службы в органах местного самоуправления Тутаевского муниципального района, утвержденн</w:t>
      </w:r>
      <w:r w:rsidR="0043584F">
        <w:rPr>
          <w:rFonts w:ascii="Times New Roman" w:hAnsi="Times New Roman" w:cs="Times New Roman"/>
          <w:color w:val="000000"/>
          <w:sz w:val="24"/>
        </w:rPr>
        <w:t>ым</w:t>
      </w:r>
      <w:r w:rsidR="0043584F" w:rsidRPr="0043584F">
        <w:rPr>
          <w:rFonts w:ascii="Times New Roman" w:hAnsi="Times New Roman" w:cs="Times New Roman"/>
          <w:color w:val="000000"/>
          <w:sz w:val="24"/>
        </w:rPr>
        <w:t xml:space="preserve"> Решением</w:t>
      </w:r>
      <w:proofErr w:type="gramEnd"/>
      <w:r w:rsidR="0043584F" w:rsidRPr="0043584F">
        <w:rPr>
          <w:rFonts w:ascii="Times New Roman" w:hAnsi="Times New Roman" w:cs="Times New Roman"/>
          <w:color w:val="000000"/>
          <w:sz w:val="24"/>
        </w:rPr>
        <w:t xml:space="preserve"> Муниципального Совета Тутаевского муниципального района от 30.06.2011 № 79-г</w:t>
      </w:r>
      <w:r w:rsidR="0043584F">
        <w:rPr>
          <w:rFonts w:ascii="Times New Roman" w:hAnsi="Times New Roman" w:cs="Times New Roman"/>
          <w:color w:val="000000"/>
          <w:sz w:val="24"/>
        </w:rPr>
        <w:t xml:space="preserve"> (в редакции </w:t>
      </w:r>
      <w:r w:rsidR="0043584F" w:rsidRPr="0043584F">
        <w:rPr>
          <w:rFonts w:ascii="Times New Roman" w:hAnsi="Times New Roman" w:cs="Times New Roman"/>
          <w:color w:val="000000"/>
          <w:sz w:val="24"/>
        </w:rPr>
        <w:t>Решени</w:t>
      </w:r>
      <w:r w:rsidR="0043584F">
        <w:rPr>
          <w:rFonts w:ascii="Times New Roman" w:hAnsi="Times New Roman" w:cs="Times New Roman"/>
          <w:color w:val="000000"/>
          <w:sz w:val="24"/>
        </w:rPr>
        <w:t>я</w:t>
      </w:r>
      <w:r w:rsidR="0043584F" w:rsidRPr="0043584F">
        <w:rPr>
          <w:rFonts w:ascii="Times New Roman" w:hAnsi="Times New Roman" w:cs="Times New Roman"/>
          <w:color w:val="000000"/>
          <w:sz w:val="24"/>
        </w:rPr>
        <w:t xml:space="preserve"> Муниципального Совета Тутаевского муниципального района </w:t>
      </w:r>
      <w:r w:rsidR="0043584F">
        <w:rPr>
          <w:rFonts w:ascii="Times New Roman" w:hAnsi="Times New Roman" w:cs="Times New Roman"/>
          <w:color w:val="000000"/>
          <w:sz w:val="24"/>
        </w:rPr>
        <w:t xml:space="preserve">от </w:t>
      </w:r>
      <w:r w:rsidRPr="003A7879">
        <w:rPr>
          <w:rFonts w:ascii="Times New Roman" w:hAnsi="Times New Roman" w:cs="Times New Roman"/>
          <w:sz w:val="24"/>
          <w:szCs w:val="24"/>
        </w:rPr>
        <w:t>28</w:t>
      </w:r>
      <w:r>
        <w:rPr>
          <w:rFonts w:ascii="Times New Roman" w:hAnsi="Times New Roman" w:cs="Times New Roman"/>
          <w:sz w:val="24"/>
          <w:szCs w:val="24"/>
        </w:rPr>
        <w:t>.09.2012</w:t>
      </w:r>
      <w:r w:rsidRPr="003A7879">
        <w:rPr>
          <w:rFonts w:ascii="Times New Roman" w:hAnsi="Times New Roman" w:cs="Times New Roman"/>
          <w:sz w:val="24"/>
          <w:szCs w:val="24"/>
        </w:rPr>
        <w:t xml:space="preserve"> № 117-г</w:t>
      </w:r>
      <w:r w:rsidR="0043584F">
        <w:rPr>
          <w:rFonts w:ascii="Times New Roman" w:hAnsi="Times New Roman" w:cs="Times New Roman"/>
          <w:sz w:val="24"/>
          <w:szCs w:val="24"/>
        </w:rPr>
        <w:t>)</w:t>
      </w:r>
      <w:r>
        <w:rPr>
          <w:rFonts w:ascii="Times New Roman" w:hAnsi="Times New Roman" w:cs="Times New Roman"/>
          <w:color w:val="000000"/>
          <w:sz w:val="24"/>
        </w:rPr>
        <w:t>.</w:t>
      </w:r>
    </w:p>
    <w:p w:rsidR="00CB21B0" w:rsidRDefault="003F05D2" w:rsidP="00CB21B0">
      <w:pPr>
        <w:ind w:firstLine="851"/>
        <w:jc w:val="both"/>
        <w:rPr>
          <w:rFonts w:ascii="Times New Roman" w:hAnsi="Times New Roman" w:cs="Times New Roman"/>
          <w:color w:val="000000"/>
          <w:sz w:val="24"/>
        </w:rPr>
      </w:pPr>
      <w:r>
        <w:rPr>
          <w:rFonts w:ascii="Times New Roman" w:hAnsi="Times New Roman" w:cs="Times New Roman"/>
          <w:color w:val="000000"/>
          <w:sz w:val="24"/>
        </w:rPr>
        <w:t>М</w:t>
      </w:r>
      <w:r w:rsidR="00CB21B0">
        <w:rPr>
          <w:rFonts w:ascii="Times New Roman" w:hAnsi="Times New Roman" w:cs="Times New Roman"/>
          <w:color w:val="000000"/>
          <w:sz w:val="24"/>
        </w:rPr>
        <w:t>етод оценки кандидатов</w:t>
      </w:r>
      <w:r>
        <w:rPr>
          <w:rFonts w:ascii="Times New Roman" w:hAnsi="Times New Roman" w:cs="Times New Roman"/>
          <w:color w:val="000000"/>
          <w:sz w:val="24"/>
        </w:rPr>
        <w:t xml:space="preserve"> – индивидуальное собеседование.</w:t>
      </w:r>
    </w:p>
    <w:p w:rsidR="00CB21B0" w:rsidRDefault="003F05D2" w:rsidP="00CB21B0">
      <w:pPr>
        <w:ind w:firstLine="851"/>
        <w:jc w:val="both"/>
        <w:rPr>
          <w:rFonts w:ascii="Times New Roman" w:hAnsi="Times New Roman" w:cs="Times New Roman"/>
          <w:color w:val="000000"/>
          <w:sz w:val="24"/>
        </w:rPr>
      </w:pPr>
      <w:r>
        <w:rPr>
          <w:rFonts w:ascii="Times New Roman" w:hAnsi="Times New Roman" w:cs="Times New Roman"/>
          <w:color w:val="000000"/>
          <w:sz w:val="24"/>
        </w:rPr>
        <w:t>С</w:t>
      </w:r>
      <w:r w:rsidR="00CB21B0">
        <w:rPr>
          <w:rFonts w:ascii="Times New Roman" w:hAnsi="Times New Roman" w:cs="Times New Roman"/>
          <w:color w:val="000000"/>
          <w:sz w:val="24"/>
        </w:rPr>
        <w:t>ведения об источнике подробной информации о конкурсе</w:t>
      </w:r>
      <w:r>
        <w:rPr>
          <w:rFonts w:ascii="Times New Roman" w:hAnsi="Times New Roman" w:cs="Times New Roman"/>
          <w:color w:val="000000"/>
          <w:sz w:val="24"/>
        </w:rPr>
        <w:t xml:space="preserve">: официальный сайт Администрации района </w:t>
      </w:r>
      <w:r w:rsidRPr="003F05D2">
        <w:rPr>
          <w:rFonts w:ascii="Times New Roman" w:hAnsi="Times New Roman" w:cs="Times New Roman"/>
          <w:color w:val="000000"/>
          <w:sz w:val="24"/>
        </w:rPr>
        <w:t>www.tutaev.ru</w:t>
      </w:r>
      <w:r>
        <w:rPr>
          <w:rFonts w:ascii="Times New Roman" w:hAnsi="Times New Roman" w:cs="Times New Roman"/>
          <w:color w:val="000000"/>
          <w:sz w:val="24"/>
        </w:rPr>
        <w:t>, подраздел «Муниципальная служба» раздела «Администрация района»; телефон 2-16-52 – Степанов Сергей Александрович, руководитель аппарата Администрации Тутаевского муниципального района</w:t>
      </w:r>
      <w:r w:rsidR="00CB21B0">
        <w:rPr>
          <w:rFonts w:ascii="Times New Roman" w:hAnsi="Times New Roman" w:cs="Times New Roman"/>
          <w:color w:val="000000"/>
          <w:sz w:val="24"/>
        </w:rPr>
        <w:t>.</w:t>
      </w:r>
    </w:p>
    <w:p w:rsidR="00FE0FE9" w:rsidRDefault="003641FA" w:rsidP="00293F44">
      <w:pPr>
        <w:ind w:firstLine="900"/>
        <w:jc w:val="both"/>
        <w:rPr>
          <w:rFonts w:ascii="Times New Roman" w:hAnsi="Times New Roman" w:cs="Times New Roman"/>
          <w:sz w:val="24"/>
          <w:szCs w:val="24"/>
        </w:rPr>
      </w:pPr>
      <w:proofErr w:type="gramStart"/>
      <w:r w:rsidRPr="00293F44">
        <w:rPr>
          <w:rFonts w:ascii="Times New Roman" w:hAnsi="Times New Roman" w:cs="Times New Roman"/>
          <w:color w:val="000000"/>
          <w:sz w:val="24"/>
          <w:szCs w:val="24"/>
        </w:rPr>
        <w:t xml:space="preserve">В соответствии с законодательством о муниципальной службе право на участие в конкурсе имеют граждане </w:t>
      </w:r>
      <w:r w:rsidRPr="00293F44">
        <w:rPr>
          <w:rFonts w:ascii="Times New Roman" w:hAnsi="Times New Roman" w:cs="Times New Roman"/>
          <w:sz w:val="24"/>
          <w:szCs w:val="24"/>
        </w:rPr>
        <w:t xml:space="preserve">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293F44">
        <w:rPr>
          <w:rFonts w:ascii="Times New Roman" w:hAnsi="Times New Roman" w:cs="Times New Roman"/>
          <w:color w:val="000000"/>
          <w:sz w:val="24"/>
          <w:szCs w:val="24"/>
        </w:rPr>
        <w:t>не моложе 18 лет и не старше 65 лет, владеющие государственным языком Российской Федерации и соответствующие установленным квалификационным требованиям к соответствующей должности муниципальной службы</w:t>
      </w:r>
      <w:proofErr w:type="gramEnd"/>
      <w:r w:rsidRPr="00293F44">
        <w:rPr>
          <w:rFonts w:ascii="Times New Roman" w:hAnsi="Times New Roman" w:cs="Times New Roman"/>
          <w:sz w:val="24"/>
          <w:szCs w:val="24"/>
        </w:rPr>
        <w:t>, при отсутствии обстоятельств, указанных в федеральном законе в качестве ограничений, связанных с муниципальной службой.</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Гражданин, изъявивший желание участвовать в конкурсе, представляет в орган местного самоуправления, объявивший конкурс:</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а) личное заявление на имя руководителя органа местного самоуправления о включении в число участников </w:t>
      </w:r>
      <w:proofErr w:type="gramStart"/>
      <w:r>
        <w:rPr>
          <w:rFonts w:ascii="Times New Roman" w:hAnsi="Times New Roman" w:cs="Times New Roman"/>
          <w:color w:val="000000"/>
          <w:sz w:val="24"/>
        </w:rPr>
        <w:t>конкурса</w:t>
      </w:r>
      <w:proofErr w:type="gramEnd"/>
      <w:r>
        <w:rPr>
          <w:rFonts w:ascii="Times New Roman" w:hAnsi="Times New Roman" w:cs="Times New Roman"/>
          <w:color w:val="000000"/>
          <w:sz w:val="24"/>
        </w:rPr>
        <w:t xml:space="preserve"> с указанием полного перечня прилагаемых к заявлению документов, а также номера личного телефона или другого средства срочной связи с заявителем, собственноручно подписанное с собственноручным проставлением после личной подписи даты и полных фамилии, имени и отчества (при наличии последнего) заявителя, в двух экземплярах;</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б) собственноручно заполненную и подписанную анкету с фотографией по форме, установленной Правительством Российской Федерации, представляемую при приеме на муниципальную службу;</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в) копию паспорта или заменяющего его документа (оригинал предъявляется лично при подаче документов);</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г) документы, подтверждающие необходимые для замещения должности муниципальной службы, на замещение которой объявлен конкурс, профессиональное образование, специальность, квалификацию и стаж работы:</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 копии документов о профессиональном образовании (оригиналы предъявляются лично при подаче документов);</w:t>
      </w:r>
    </w:p>
    <w:p w:rsidR="00664CB2" w:rsidRDefault="00664CB2" w:rsidP="00664CB2">
      <w:pPr>
        <w:ind w:firstLine="851"/>
        <w:jc w:val="both"/>
        <w:rPr>
          <w:rFonts w:ascii="Times New Roman" w:hAnsi="Times New Roman" w:cs="Times New Roman"/>
          <w:color w:val="000000"/>
          <w:sz w:val="24"/>
        </w:rPr>
      </w:pPr>
      <w:proofErr w:type="gramStart"/>
      <w:r>
        <w:rPr>
          <w:rFonts w:ascii="Times New Roman" w:hAnsi="Times New Roman" w:cs="Times New Roman"/>
          <w:color w:val="000000"/>
          <w:sz w:val="24"/>
        </w:rPr>
        <w:t>- копию трудовой книжки, заверенную нотариально или кадровой службой по месту работы, или копию трудовой книжки с предъявлением оригинала при подаче документов, или (и) копии иных документов, заверенные нотариально или кадровой службой по месту работы, подтверждающих трудовую деятельность гражданина, или (и) копии таких документов с предъявлением оригиналов при подаче документов, за исключением случаев, когда трудовая деятельность осуществляется впервые;</w:t>
      </w:r>
      <w:proofErr w:type="gramEnd"/>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д) согласие на обработку персональных данных, содержащихся в документах, </w:t>
      </w:r>
      <w:r>
        <w:rPr>
          <w:rFonts w:ascii="Times New Roman" w:hAnsi="Times New Roman" w:cs="Times New Roman"/>
          <w:color w:val="000000"/>
          <w:sz w:val="24"/>
        </w:rPr>
        <w:lastRenderedPageBreak/>
        <w:t>представленных для участия в конкурсе.</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Гражданин вправе представить документы (их заверенные копии) о дополнительном профессиональном образовании, о присвоении ученой степени, ученого звания, а также иные документы, характеризующие его профессиональную подготовку.</w:t>
      </w:r>
    </w:p>
    <w:p w:rsidR="00664CB2" w:rsidRDefault="00664CB2" w:rsidP="00664CB2">
      <w:pPr>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О любом изменении данных, содержащихся в </w:t>
      </w:r>
      <w:r w:rsidR="0008639A">
        <w:rPr>
          <w:rFonts w:ascii="Times New Roman" w:hAnsi="Times New Roman" w:cs="Times New Roman"/>
          <w:color w:val="000000"/>
          <w:sz w:val="24"/>
        </w:rPr>
        <w:t>выше</w:t>
      </w:r>
      <w:r>
        <w:rPr>
          <w:rFonts w:ascii="Times New Roman" w:hAnsi="Times New Roman" w:cs="Times New Roman"/>
          <w:color w:val="000000"/>
          <w:sz w:val="24"/>
        </w:rPr>
        <w:t>перечисленных документах, гражданин подает соответствующее заявление в течение семи календарных дней со дня такого изменения, с указанием содержания изменения и его причин, а также с приложением в том же порядке и форме копий документов, содержащих (подтверждающих) такие изменения.</w:t>
      </w:r>
    </w:p>
    <w:p w:rsidR="00664CB2" w:rsidRDefault="00664CB2" w:rsidP="00293F44">
      <w:pPr>
        <w:ind w:firstLine="900"/>
        <w:jc w:val="both"/>
        <w:rPr>
          <w:rFonts w:ascii="Times New Roman" w:hAnsi="Times New Roman" w:cs="Times New Roman"/>
          <w:sz w:val="24"/>
          <w:szCs w:val="24"/>
        </w:rPr>
      </w:pPr>
    </w:p>
    <w:p w:rsidR="00AA27E9" w:rsidRPr="00AA27E9" w:rsidRDefault="00AA27E9" w:rsidP="00AA27E9">
      <w:pPr>
        <w:ind w:firstLine="900"/>
        <w:jc w:val="right"/>
        <w:rPr>
          <w:rFonts w:ascii="Times New Roman" w:hAnsi="Times New Roman" w:cs="Times New Roman"/>
          <w:b/>
          <w:sz w:val="24"/>
          <w:szCs w:val="24"/>
        </w:rPr>
      </w:pPr>
      <w:r w:rsidRPr="00AA27E9">
        <w:rPr>
          <w:rFonts w:ascii="Times New Roman" w:hAnsi="Times New Roman" w:cs="Times New Roman"/>
          <w:b/>
          <w:sz w:val="24"/>
          <w:szCs w:val="24"/>
        </w:rPr>
        <w:t>ПРОЕКТ</w:t>
      </w:r>
    </w:p>
    <w:p w:rsidR="00AA27E9" w:rsidRDefault="00AA27E9" w:rsidP="00293F44">
      <w:pPr>
        <w:ind w:firstLine="900"/>
        <w:jc w:val="both"/>
        <w:rPr>
          <w:rFonts w:ascii="Times New Roman" w:hAnsi="Times New Roman" w:cs="Times New Roman"/>
          <w:sz w:val="24"/>
          <w:szCs w:val="24"/>
        </w:rPr>
      </w:pPr>
    </w:p>
    <w:p w:rsidR="00AA27E9" w:rsidRPr="00AA27E9" w:rsidRDefault="00AA27E9" w:rsidP="00AA27E9">
      <w:pPr>
        <w:widowControl/>
        <w:suppressAutoHyphens/>
        <w:autoSpaceDE/>
        <w:autoSpaceDN/>
        <w:adjustRightInd/>
        <w:jc w:val="center"/>
        <w:rPr>
          <w:rFonts w:ascii="Times New Roman" w:hAnsi="Times New Roman" w:cs="Times New Roman"/>
          <w:b/>
          <w:bCs/>
          <w:sz w:val="24"/>
          <w:szCs w:val="24"/>
        </w:rPr>
      </w:pPr>
      <w:r w:rsidRPr="00AA27E9">
        <w:rPr>
          <w:rFonts w:ascii="Times New Roman" w:hAnsi="Times New Roman" w:cs="Times New Roman"/>
          <w:b/>
          <w:bCs/>
          <w:sz w:val="24"/>
          <w:szCs w:val="24"/>
        </w:rPr>
        <w:t>ТРУДОВОЙ ДОГОВОР   № ___</w:t>
      </w:r>
    </w:p>
    <w:p w:rsidR="00AA27E9" w:rsidRPr="00AA27E9" w:rsidRDefault="00AA27E9" w:rsidP="00AA27E9">
      <w:pPr>
        <w:widowControl/>
        <w:suppressAutoHyphens/>
        <w:autoSpaceDE/>
        <w:autoSpaceDN/>
        <w:adjustRightInd/>
        <w:rPr>
          <w:rFonts w:ascii="Times New Roman" w:hAnsi="Times New Roman" w:cs="Times New Roman"/>
          <w:b/>
          <w:bCs/>
          <w:sz w:val="24"/>
          <w:szCs w:val="24"/>
        </w:rPr>
      </w:pPr>
    </w:p>
    <w:p w:rsidR="00AA27E9" w:rsidRPr="00AA27E9" w:rsidRDefault="00AA27E9" w:rsidP="00AA27E9">
      <w:pPr>
        <w:widowControl/>
        <w:tabs>
          <w:tab w:val="left" w:pos="6765"/>
        </w:tabs>
        <w:suppressAutoHyphens/>
        <w:autoSpaceDE/>
        <w:autoSpaceDN/>
        <w:adjustRightInd/>
        <w:jc w:val="both"/>
        <w:rPr>
          <w:rFonts w:ascii="Times New Roman" w:hAnsi="Times New Roman" w:cs="Times New Roman"/>
          <w:b/>
          <w:bCs/>
          <w:sz w:val="24"/>
          <w:szCs w:val="24"/>
        </w:rPr>
      </w:pPr>
      <w:r w:rsidRPr="00AA27E9">
        <w:rPr>
          <w:rFonts w:ascii="Times New Roman" w:hAnsi="Times New Roman" w:cs="Times New Roman"/>
          <w:b/>
          <w:bCs/>
          <w:sz w:val="24"/>
          <w:szCs w:val="24"/>
        </w:rPr>
        <w:t xml:space="preserve"> г. Тутаев                                                                                         «___»___________20__ г.</w:t>
      </w:r>
    </w:p>
    <w:p w:rsidR="00AA27E9" w:rsidRPr="00AA27E9" w:rsidRDefault="00AA27E9" w:rsidP="00AA27E9">
      <w:pPr>
        <w:widowControl/>
        <w:tabs>
          <w:tab w:val="left" w:pos="6765"/>
        </w:tabs>
        <w:suppressAutoHyphens/>
        <w:autoSpaceDE/>
        <w:autoSpaceDN/>
        <w:adjustRightInd/>
        <w:jc w:val="both"/>
        <w:rPr>
          <w:rFonts w:ascii="Times New Roman" w:hAnsi="Times New Roman" w:cs="Times New Roman"/>
          <w:b/>
          <w:bCs/>
          <w:sz w:val="24"/>
          <w:szCs w:val="24"/>
        </w:rPr>
      </w:pPr>
      <w:r w:rsidRPr="00AA27E9">
        <w:rPr>
          <w:rFonts w:ascii="Times New Roman" w:hAnsi="Times New Roman" w:cs="Times New Roman"/>
          <w:b/>
          <w:bCs/>
          <w:sz w:val="24"/>
          <w:szCs w:val="24"/>
        </w:rPr>
        <w:t xml:space="preserve">         </w:t>
      </w:r>
    </w:p>
    <w:p w:rsidR="00AA27E9" w:rsidRPr="00AA27E9" w:rsidRDefault="00AA27E9" w:rsidP="00AA27E9">
      <w:pPr>
        <w:widowControl/>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 xml:space="preserve">Департамент образования Администрации Тутаевского муниципального района Ярославской области в лице Директора  Ивановой Ольги Николаевны, действующей на основании Положения о Департаменте образования Администрации Тутаевского муниципального района Ярославской области, именуемый в дальнейшем </w:t>
      </w:r>
      <w:r w:rsidRPr="00AA27E9">
        <w:rPr>
          <w:rFonts w:ascii="Times New Roman" w:hAnsi="Times New Roman" w:cs="Times New Roman"/>
          <w:b/>
          <w:bCs/>
          <w:sz w:val="24"/>
          <w:szCs w:val="24"/>
        </w:rPr>
        <w:t>«</w:t>
      </w:r>
      <w:r w:rsidRPr="00AA27E9">
        <w:rPr>
          <w:rFonts w:ascii="Times New Roman" w:hAnsi="Times New Roman" w:cs="Times New Roman"/>
          <w:bCs/>
          <w:sz w:val="24"/>
          <w:szCs w:val="24"/>
        </w:rPr>
        <w:t>Работодатель»,</w:t>
      </w:r>
      <w:r w:rsidRPr="00AA27E9">
        <w:rPr>
          <w:rFonts w:ascii="Times New Roman" w:hAnsi="Times New Roman" w:cs="Times New Roman"/>
          <w:b/>
          <w:bCs/>
          <w:sz w:val="24"/>
          <w:szCs w:val="24"/>
        </w:rPr>
        <w:t xml:space="preserve"> </w:t>
      </w:r>
      <w:r w:rsidRPr="00AA27E9">
        <w:rPr>
          <w:rFonts w:ascii="Times New Roman" w:hAnsi="Times New Roman" w:cs="Times New Roman"/>
          <w:sz w:val="24"/>
          <w:szCs w:val="24"/>
        </w:rPr>
        <w:t>и ______________________</w:t>
      </w:r>
      <w:r>
        <w:rPr>
          <w:rFonts w:ascii="Times New Roman" w:hAnsi="Times New Roman" w:cs="Times New Roman"/>
          <w:sz w:val="24"/>
          <w:szCs w:val="24"/>
        </w:rPr>
        <w:t>____________</w:t>
      </w:r>
      <w:r w:rsidRPr="00AA27E9">
        <w:rPr>
          <w:rFonts w:ascii="Times New Roman" w:hAnsi="Times New Roman" w:cs="Times New Roman"/>
          <w:sz w:val="24"/>
          <w:szCs w:val="24"/>
        </w:rPr>
        <w:t>_________________________________________,</w:t>
      </w:r>
    </w:p>
    <w:p w:rsidR="00AA27E9" w:rsidRPr="00AA27E9" w:rsidRDefault="00AA27E9" w:rsidP="00AA27E9">
      <w:pPr>
        <w:widowControl/>
        <w:suppressAutoHyphens/>
        <w:autoSpaceDE/>
        <w:autoSpaceDN/>
        <w:adjustRightInd/>
        <w:jc w:val="center"/>
        <w:rPr>
          <w:rFonts w:ascii="Times New Roman" w:hAnsi="Times New Roman" w:cs="Times New Roman"/>
          <w:sz w:val="24"/>
          <w:szCs w:val="24"/>
        </w:rPr>
      </w:pPr>
      <w:r w:rsidRPr="00AA27E9">
        <w:rPr>
          <w:rFonts w:ascii="Times New Roman" w:hAnsi="Times New Roman" w:cs="Times New Roman"/>
          <w:sz w:val="24"/>
          <w:szCs w:val="24"/>
        </w:rPr>
        <w:t>(Ф.И.О.)</w:t>
      </w:r>
    </w:p>
    <w:p w:rsidR="00AA27E9" w:rsidRPr="00AA27E9" w:rsidRDefault="00AA27E9" w:rsidP="00AA27E9">
      <w:pPr>
        <w:widowControl/>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 xml:space="preserve">именуемый в дальнейшем </w:t>
      </w:r>
      <w:r w:rsidRPr="00AA27E9">
        <w:rPr>
          <w:rFonts w:ascii="Times New Roman" w:hAnsi="Times New Roman" w:cs="Times New Roman"/>
          <w:b/>
          <w:bCs/>
          <w:sz w:val="24"/>
          <w:szCs w:val="24"/>
        </w:rPr>
        <w:t>«</w:t>
      </w:r>
      <w:r w:rsidRPr="00AA27E9">
        <w:rPr>
          <w:rFonts w:ascii="Times New Roman" w:hAnsi="Times New Roman" w:cs="Times New Roman"/>
          <w:bCs/>
          <w:sz w:val="24"/>
          <w:szCs w:val="24"/>
        </w:rPr>
        <w:t>Работник»,</w:t>
      </w:r>
      <w:r w:rsidRPr="00AA27E9">
        <w:rPr>
          <w:rFonts w:ascii="Times New Roman" w:hAnsi="Times New Roman" w:cs="Times New Roman"/>
          <w:b/>
          <w:bCs/>
          <w:sz w:val="24"/>
          <w:szCs w:val="24"/>
        </w:rPr>
        <w:t xml:space="preserve"> </w:t>
      </w:r>
      <w:r w:rsidRPr="00AA27E9">
        <w:rPr>
          <w:rFonts w:ascii="Times New Roman" w:hAnsi="Times New Roman" w:cs="Times New Roman"/>
          <w:bCs/>
          <w:sz w:val="24"/>
          <w:szCs w:val="24"/>
        </w:rPr>
        <w:t>с другой стороны,</w:t>
      </w:r>
      <w:r w:rsidRPr="00AA27E9">
        <w:rPr>
          <w:rFonts w:ascii="Times New Roman" w:hAnsi="Times New Roman" w:cs="Times New Roman"/>
          <w:b/>
          <w:bCs/>
          <w:sz w:val="24"/>
          <w:szCs w:val="24"/>
        </w:rPr>
        <w:t xml:space="preserve"> </w:t>
      </w:r>
      <w:r w:rsidRPr="00AA27E9">
        <w:rPr>
          <w:rFonts w:ascii="Times New Roman" w:hAnsi="Times New Roman" w:cs="Times New Roman"/>
          <w:sz w:val="24"/>
          <w:szCs w:val="24"/>
        </w:rPr>
        <w:t>заключили настоящий   Трудовой договор о нижеследующем:</w:t>
      </w:r>
    </w:p>
    <w:p w:rsidR="00AA27E9" w:rsidRPr="00AA27E9" w:rsidRDefault="00AA27E9" w:rsidP="00AA27E9">
      <w:pPr>
        <w:widowControl/>
        <w:suppressAutoHyphens/>
        <w:autoSpaceDE/>
        <w:autoSpaceDN/>
        <w:adjustRightInd/>
        <w:jc w:val="both"/>
        <w:rPr>
          <w:rFonts w:ascii="Times New Roman" w:hAnsi="Times New Roman" w:cs="Times New Roman"/>
          <w:sz w:val="24"/>
          <w:szCs w:val="24"/>
        </w:rPr>
      </w:pPr>
    </w:p>
    <w:p w:rsidR="00AA27E9" w:rsidRPr="00AA27E9" w:rsidRDefault="00AA27E9" w:rsidP="00AA27E9">
      <w:pPr>
        <w:widowControl/>
        <w:suppressAutoHyphens/>
        <w:autoSpaceDE/>
        <w:autoSpaceDN/>
        <w:adjustRightInd/>
        <w:jc w:val="center"/>
        <w:rPr>
          <w:rFonts w:ascii="Times New Roman" w:hAnsi="Times New Roman" w:cs="Times New Roman"/>
          <w:b/>
          <w:sz w:val="24"/>
          <w:szCs w:val="24"/>
        </w:rPr>
      </w:pPr>
      <w:r w:rsidRPr="00AA27E9">
        <w:rPr>
          <w:rFonts w:ascii="Times New Roman" w:hAnsi="Times New Roman" w:cs="Times New Roman"/>
          <w:b/>
          <w:sz w:val="24"/>
          <w:szCs w:val="24"/>
        </w:rPr>
        <w:t>Статья 1. Общие положения</w:t>
      </w:r>
    </w:p>
    <w:p w:rsidR="00AA27E9" w:rsidRPr="00AA27E9" w:rsidRDefault="00AA27E9" w:rsidP="00AA27E9">
      <w:pPr>
        <w:widowControl/>
        <w:suppressAutoHyphens/>
        <w:autoSpaceDE/>
        <w:autoSpaceDN/>
        <w:adjustRightInd/>
        <w:jc w:val="center"/>
        <w:rPr>
          <w:rFonts w:ascii="Times New Roman" w:hAnsi="Times New Roman" w:cs="Times New Roman"/>
          <w:sz w:val="24"/>
          <w:szCs w:val="24"/>
          <w:u w:val="single"/>
        </w:rPr>
      </w:pPr>
    </w:p>
    <w:p w:rsidR="00AA27E9" w:rsidRPr="00AA27E9" w:rsidRDefault="00AA27E9" w:rsidP="00AA27E9">
      <w:pPr>
        <w:widowControl/>
        <w:numPr>
          <w:ilvl w:val="0"/>
          <w:numId w:val="3"/>
        </w:numPr>
        <w:suppressAutoHyphens/>
        <w:autoSpaceDE/>
        <w:autoSpaceDN/>
        <w:adjustRightInd/>
        <w:ind w:hanging="585"/>
        <w:jc w:val="both"/>
        <w:rPr>
          <w:rFonts w:ascii="Times New Roman" w:hAnsi="Times New Roman" w:cs="Times New Roman"/>
          <w:b/>
          <w:bCs/>
          <w:sz w:val="24"/>
          <w:szCs w:val="24"/>
        </w:rPr>
      </w:pPr>
      <w:r w:rsidRPr="00AA27E9">
        <w:rPr>
          <w:rFonts w:ascii="Times New Roman" w:hAnsi="Times New Roman" w:cs="Times New Roman"/>
          <w:b/>
          <w:bCs/>
          <w:sz w:val="24"/>
          <w:szCs w:val="24"/>
        </w:rPr>
        <w:t xml:space="preserve"> __________________________________________________________________</w:t>
      </w:r>
    </w:p>
    <w:p w:rsidR="00AA27E9" w:rsidRPr="00AA27E9" w:rsidRDefault="00AA27E9" w:rsidP="00AA27E9">
      <w:pPr>
        <w:widowControl/>
        <w:suppressAutoHyphens/>
        <w:autoSpaceDE/>
        <w:autoSpaceDN/>
        <w:adjustRightInd/>
        <w:ind w:firstLine="567"/>
        <w:jc w:val="both"/>
        <w:rPr>
          <w:rFonts w:ascii="Times New Roman" w:hAnsi="Times New Roman" w:cs="Times New Roman"/>
          <w:b/>
          <w:bCs/>
          <w:sz w:val="24"/>
          <w:szCs w:val="24"/>
        </w:rPr>
      </w:pPr>
      <w:r w:rsidRPr="00AA27E9">
        <w:rPr>
          <w:rFonts w:ascii="Times New Roman" w:hAnsi="Times New Roman" w:cs="Times New Roman"/>
          <w:b/>
          <w:bCs/>
          <w:sz w:val="24"/>
          <w:szCs w:val="24"/>
        </w:rPr>
        <w:t xml:space="preserve">                                                                Ф.И.О.</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bCs/>
          <w:sz w:val="24"/>
          <w:szCs w:val="24"/>
        </w:rPr>
        <w:t>поступает</w:t>
      </w:r>
      <w:r w:rsidRPr="00AA27E9">
        <w:rPr>
          <w:rFonts w:ascii="Times New Roman" w:hAnsi="Times New Roman" w:cs="Times New Roman"/>
          <w:b/>
          <w:bCs/>
          <w:sz w:val="24"/>
          <w:szCs w:val="24"/>
        </w:rPr>
        <w:t xml:space="preserve"> </w:t>
      </w:r>
      <w:r w:rsidRPr="00AA27E9">
        <w:rPr>
          <w:rFonts w:ascii="Times New Roman" w:hAnsi="Times New Roman" w:cs="Times New Roman"/>
          <w:sz w:val="24"/>
          <w:szCs w:val="24"/>
        </w:rPr>
        <w:t xml:space="preserve"> на муниципальную службу Тутаевского муниципального района  и назначается на старшую должность муниципальной службы ведущего специалиста отдела по опеке и попечительству Департамента образования Администрации Тутаевского муниципального района Ярославской области </w:t>
      </w:r>
      <w:proofErr w:type="gramStart"/>
      <w:r w:rsidRPr="00AA27E9">
        <w:rPr>
          <w:rFonts w:ascii="Times New Roman" w:hAnsi="Times New Roman" w:cs="Times New Roman"/>
          <w:sz w:val="24"/>
          <w:szCs w:val="24"/>
        </w:rPr>
        <w:t>с</w:t>
      </w:r>
      <w:proofErr w:type="gramEnd"/>
      <w:r w:rsidRPr="00AA27E9">
        <w:rPr>
          <w:rFonts w:ascii="Times New Roman" w:hAnsi="Times New Roman" w:cs="Times New Roman"/>
          <w:sz w:val="24"/>
          <w:szCs w:val="24"/>
        </w:rPr>
        <w:t xml:space="preserve"> ______________________.</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 xml:space="preserve">                </w:t>
      </w:r>
      <w:r w:rsidR="0008639A">
        <w:rPr>
          <w:rFonts w:ascii="Times New Roman" w:hAnsi="Times New Roman" w:cs="Times New Roman"/>
          <w:sz w:val="24"/>
          <w:szCs w:val="24"/>
        </w:rPr>
        <w:t xml:space="preserve">                           </w:t>
      </w:r>
      <w:r w:rsidRPr="00AA27E9">
        <w:rPr>
          <w:rFonts w:ascii="Times New Roman" w:hAnsi="Times New Roman" w:cs="Times New Roman"/>
          <w:sz w:val="24"/>
          <w:szCs w:val="24"/>
        </w:rPr>
        <w:t xml:space="preserve">                                             дата</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Рабочее место Работника находится по адресу: 152300 Ярославская область,             г. Тутаев, пр. 50-летия Победы, д. 13.</w:t>
      </w:r>
    </w:p>
    <w:p w:rsidR="00AA27E9" w:rsidRPr="00AA27E9" w:rsidRDefault="00AA27E9" w:rsidP="00AA27E9">
      <w:pPr>
        <w:widowControl/>
        <w:numPr>
          <w:ilvl w:val="0"/>
          <w:numId w:val="1"/>
        </w:numPr>
        <w:tabs>
          <w:tab w:val="clear" w:pos="600"/>
        </w:tabs>
        <w:suppressAutoHyphens/>
        <w:autoSpaceDE/>
        <w:autoSpaceDN/>
        <w:adjustRightInd/>
        <w:ind w:left="0" w:firstLine="567"/>
        <w:jc w:val="both"/>
        <w:rPr>
          <w:rFonts w:ascii="Times New Roman" w:hAnsi="Times New Roman" w:cs="Times New Roman"/>
          <w:sz w:val="24"/>
          <w:szCs w:val="24"/>
        </w:rPr>
      </w:pPr>
      <w:r w:rsidRPr="00AA27E9">
        <w:rPr>
          <w:rFonts w:ascii="Times New Roman" w:hAnsi="Times New Roman" w:cs="Times New Roman"/>
          <w:sz w:val="24"/>
          <w:szCs w:val="24"/>
        </w:rPr>
        <w:t>Настоящий трудовой договор заключен на неопределенный срок (бессрочный).</w:t>
      </w:r>
    </w:p>
    <w:p w:rsidR="00AA27E9" w:rsidRPr="00AA27E9" w:rsidRDefault="00AA27E9" w:rsidP="00AA27E9">
      <w:pPr>
        <w:widowControl/>
        <w:numPr>
          <w:ilvl w:val="0"/>
          <w:numId w:val="1"/>
        </w:numPr>
        <w:tabs>
          <w:tab w:val="clear" w:pos="600"/>
          <w:tab w:val="num" w:pos="426"/>
        </w:tabs>
        <w:suppressAutoHyphens/>
        <w:autoSpaceDE/>
        <w:autoSpaceDN/>
        <w:adjustRightInd/>
        <w:ind w:left="0" w:firstLine="567"/>
        <w:jc w:val="both"/>
        <w:rPr>
          <w:rFonts w:ascii="Times New Roman" w:hAnsi="Times New Roman" w:cs="Times New Roman"/>
          <w:sz w:val="24"/>
          <w:szCs w:val="24"/>
        </w:rPr>
      </w:pPr>
      <w:r w:rsidRPr="00AA27E9">
        <w:rPr>
          <w:rFonts w:ascii="Times New Roman" w:hAnsi="Times New Roman" w:cs="Times New Roman"/>
          <w:bCs/>
          <w:sz w:val="24"/>
          <w:szCs w:val="24"/>
        </w:rPr>
        <w:t xml:space="preserve">Испытание </w:t>
      </w:r>
      <w:r w:rsidRPr="00AA27E9">
        <w:rPr>
          <w:rFonts w:ascii="Times New Roman" w:hAnsi="Times New Roman" w:cs="Times New Roman"/>
          <w:sz w:val="24"/>
          <w:szCs w:val="24"/>
        </w:rPr>
        <w:t xml:space="preserve">в целях проверки его соответствия поручаемой работе                       </w:t>
      </w:r>
      <w:r w:rsidRPr="00AA27E9">
        <w:rPr>
          <w:rFonts w:ascii="Times New Roman" w:hAnsi="Times New Roman" w:cs="Times New Roman"/>
          <w:bCs/>
          <w:sz w:val="24"/>
          <w:szCs w:val="24"/>
        </w:rPr>
        <w:t>не устанавливается.</w:t>
      </w:r>
    </w:p>
    <w:p w:rsidR="00AA27E9" w:rsidRPr="00AA27E9" w:rsidRDefault="00AA27E9" w:rsidP="00AA27E9">
      <w:pPr>
        <w:widowControl/>
        <w:suppressAutoHyphens/>
        <w:autoSpaceDE/>
        <w:autoSpaceDN/>
        <w:adjustRightInd/>
        <w:ind w:left="600"/>
        <w:rPr>
          <w:rFonts w:ascii="Times New Roman" w:hAnsi="Times New Roman" w:cs="Times New Roman"/>
          <w:sz w:val="24"/>
          <w:szCs w:val="24"/>
        </w:rPr>
      </w:pPr>
    </w:p>
    <w:p w:rsidR="00AA27E9" w:rsidRPr="00AA27E9" w:rsidRDefault="00AA27E9" w:rsidP="00AA27E9">
      <w:pPr>
        <w:widowControl/>
        <w:suppressAutoHyphens/>
        <w:autoSpaceDE/>
        <w:autoSpaceDN/>
        <w:adjustRightInd/>
        <w:jc w:val="center"/>
        <w:rPr>
          <w:rFonts w:ascii="Times New Roman" w:hAnsi="Times New Roman" w:cs="Times New Roman"/>
          <w:b/>
          <w:sz w:val="24"/>
          <w:szCs w:val="24"/>
        </w:rPr>
      </w:pPr>
      <w:r w:rsidRPr="00AA27E9">
        <w:rPr>
          <w:rFonts w:ascii="Times New Roman" w:hAnsi="Times New Roman" w:cs="Times New Roman"/>
          <w:b/>
          <w:sz w:val="24"/>
          <w:szCs w:val="24"/>
        </w:rPr>
        <w:t>Статья 2.  Права и основные обязанности  Работника, связанные с муниципальной службой Тутаевского муниципального района</w:t>
      </w:r>
    </w:p>
    <w:p w:rsidR="00AA27E9" w:rsidRPr="00AA27E9" w:rsidRDefault="00AA27E9" w:rsidP="00AA27E9">
      <w:pPr>
        <w:widowControl/>
        <w:suppressAutoHyphens/>
        <w:autoSpaceDE/>
        <w:autoSpaceDN/>
        <w:adjustRightInd/>
        <w:jc w:val="center"/>
        <w:rPr>
          <w:rFonts w:ascii="Times New Roman" w:hAnsi="Times New Roman" w:cs="Times New Roman"/>
          <w:b/>
          <w:sz w:val="24"/>
          <w:szCs w:val="24"/>
        </w:rPr>
      </w:pPr>
    </w:p>
    <w:p w:rsidR="00AA27E9" w:rsidRPr="00AA27E9" w:rsidRDefault="00AA27E9" w:rsidP="00AA27E9">
      <w:pPr>
        <w:widowControl/>
        <w:numPr>
          <w:ilvl w:val="0"/>
          <w:numId w:val="2"/>
        </w:numPr>
        <w:suppressAutoHyphens/>
        <w:autoSpaceDE/>
        <w:autoSpaceDN/>
        <w:adjustRightInd/>
        <w:ind w:left="0" w:firstLine="567"/>
        <w:jc w:val="both"/>
        <w:rPr>
          <w:rFonts w:ascii="Times New Roman" w:hAnsi="Times New Roman" w:cs="Times New Roman"/>
          <w:b/>
          <w:bCs/>
          <w:sz w:val="24"/>
          <w:szCs w:val="24"/>
        </w:rPr>
      </w:pPr>
      <w:proofErr w:type="gramStart"/>
      <w:r w:rsidRPr="00AA27E9">
        <w:rPr>
          <w:rFonts w:ascii="Times New Roman" w:hAnsi="Times New Roman" w:cs="Times New Roman"/>
          <w:sz w:val="24"/>
          <w:szCs w:val="24"/>
        </w:rPr>
        <w:t xml:space="preserve">Работник обладает правами, предусмотренными Конституцией Российской Федерации, Федеральным законом «О муниципальной службе в Российской Федерации», Законом Ярославской области «О муниципальной службе в Ярославской области», </w:t>
      </w:r>
      <w:r w:rsidRPr="00AA27E9">
        <w:rPr>
          <w:rFonts w:ascii="Times New Roman" w:hAnsi="Times New Roman" w:cs="Times New Roman"/>
          <w:bCs/>
          <w:sz w:val="24"/>
          <w:szCs w:val="24"/>
        </w:rPr>
        <w:t>иными правовыми актами Российской Федерации</w:t>
      </w:r>
      <w:r w:rsidRPr="00AA27E9">
        <w:rPr>
          <w:rFonts w:ascii="Times New Roman" w:hAnsi="Times New Roman" w:cs="Times New Roman"/>
          <w:b/>
          <w:bCs/>
          <w:sz w:val="24"/>
          <w:szCs w:val="24"/>
        </w:rPr>
        <w:t xml:space="preserve"> </w:t>
      </w:r>
      <w:r w:rsidRPr="00AA27E9">
        <w:rPr>
          <w:rFonts w:ascii="Times New Roman" w:hAnsi="Times New Roman" w:cs="Times New Roman"/>
          <w:bCs/>
          <w:sz w:val="24"/>
          <w:szCs w:val="24"/>
        </w:rPr>
        <w:t xml:space="preserve">и Ярославской области, Уставом </w:t>
      </w:r>
      <w:r w:rsidRPr="00AA27E9">
        <w:rPr>
          <w:rFonts w:ascii="Times New Roman" w:hAnsi="Times New Roman" w:cs="Times New Roman"/>
          <w:sz w:val="24"/>
          <w:szCs w:val="24"/>
        </w:rPr>
        <w:t>Тутаевского муниципального района, Положением Департамента образования Администрации Тутаевского муниципального района Ярославской области, правовыми актами Муниципального совета Тутаевского муниципального района, Администрации Тутаевского муниципального района, а также должностной инструкцией.</w:t>
      </w:r>
      <w:proofErr w:type="gramEnd"/>
    </w:p>
    <w:p w:rsidR="00AA27E9" w:rsidRPr="00AA27E9" w:rsidRDefault="00AA27E9" w:rsidP="00AA27E9">
      <w:pPr>
        <w:widowControl/>
        <w:numPr>
          <w:ilvl w:val="0"/>
          <w:numId w:val="2"/>
        </w:numPr>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lastRenderedPageBreak/>
        <w:t xml:space="preserve">Работник имеет право </w:t>
      </w:r>
      <w:proofErr w:type="gramStart"/>
      <w:r w:rsidRPr="00AA27E9">
        <w:rPr>
          <w:rFonts w:ascii="Times New Roman" w:hAnsi="Times New Roman" w:cs="Times New Roman"/>
          <w:bCs/>
          <w:sz w:val="24"/>
          <w:szCs w:val="24"/>
        </w:rPr>
        <w:t>на</w:t>
      </w:r>
      <w:proofErr w:type="gramEnd"/>
      <w:r w:rsidRPr="00AA27E9">
        <w:rPr>
          <w:rFonts w:ascii="Times New Roman" w:hAnsi="Times New Roman" w:cs="Times New Roman"/>
          <w:bCs/>
          <w:sz w:val="24"/>
          <w:szCs w:val="24"/>
        </w:rPr>
        <w:t>:</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2) обеспечение организационно-технических условий, необходимых для исполнения должностных обязанностей;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6) участие по своей инициативе в конкурсе на замещение вакантной должности муниципальной службы;</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7) повышение квалификации в соответствии с муниципальным правовым актом за счет средств местного бюджета;</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8) защиту своих персональных данных;</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A27E9" w:rsidRPr="00AA27E9" w:rsidRDefault="00AA27E9" w:rsidP="00AA27E9">
      <w:pPr>
        <w:widowControl/>
        <w:suppressAutoHyphens/>
        <w:ind w:firstLine="567"/>
        <w:jc w:val="both"/>
        <w:rPr>
          <w:rFonts w:ascii="Times New Roman" w:hAnsi="Times New Roman" w:cs="Times New Roman"/>
          <w:b/>
          <w:bCs/>
          <w:sz w:val="24"/>
          <w:szCs w:val="24"/>
        </w:rPr>
      </w:pPr>
      <w:r w:rsidRPr="00AA27E9">
        <w:rPr>
          <w:rFonts w:ascii="Times New Roman" w:hAnsi="Times New Roman" w:cs="Times New Roman"/>
          <w:bCs/>
          <w:sz w:val="24"/>
          <w:szCs w:val="24"/>
        </w:rPr>
        <w:t>12) пенсионное обеспечение и социальное страхование в соответствии с законодательством Российской Федерации.</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3.  Работник обязан:</w:t>
      </w:r>
    </w:p>
    <w:p w:rsidR="00AA27E9" w:rsidRPr="00AA27E9" w:rsidRDefault="00AA27E9" w:rsidP="00AA27E9">
      <w:pPr>
        <w:widowControl/>
        <w:suppressAutoHyphens/>
        <w:ind w:firstLine="567"/>
        <w:jc w:val="both"/>
        <w:rPr>
          <w:rFonts w:ascii="Times New Roman" w:hAnsi="Times New Roman" w:cs="Times New Roman"/>
          <w:bCs/>
          <w:sz w:val="24"/>
          <w:szCs w:val="24"/>
        </w:rPr>
      </w:pPr>
      <w:proofErr w:type="gramStart"/>
      <w:r w:rsidRPr="00AA27E9">
        <w:rPr>
          <w:rFonts w:ascii="Times New Roman" w:hAnsi="Times New Roman" w:cs="Times New Roman"/>
          <w:bCs/>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Ярославской области и органов местного самоуправления, устав  района и иные правовые акты и обеспечивать их исполнение;</w:t>
      </w:r>
      <w:proofErr w:type="gramEnd"/>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 xml:space="preserve">2) добросовестно исполнять должностные обязанности в соответствии с Положением о Департаменте образования </w:t>
      </w:r>
      <w:r w:rsidRPr="00AA27E9">
        <w:rPr>
          <w:rFonts w:ascii="Times New Roman" w:hAnsi="Times New Roman" w:cs="Times New Roman"/>
          <w:sz w:val="24"/>
          <w:szCs w:val="24"/>
        </w:rPr>
        <w:t xml:space="preserve">Тутаевского муниципального района,  </w:t>
      </w:r>
      <w:r w:rsidRPr="00AA27E9">
        <w:rPr>
          <w:rFonts w:ascii="Times New Roman" w:hAnsi="Times New Roman" w:cs="Times New Roman"/>
          <w:bCs/>
          <w:sz w:val="24"/>
          <w:szCs w:val="24"/>
        </w:rPr>
        <w:t>должностной инструкцией;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3) соблюдать при исполнении должностных обязанностей права и законные интересы граждан и организаций;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5) поддерживать уровень квалификации, необходимый для надлежащего исполнения должностных обязанностей;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A27E9" w:rsidRPr="00AA27E9" w:rsidRDefault="00AA27E9" w:rsidP="00AA27E9">
      <w:pPr>
        <w:widowControl/>
        <w:suppressAutoHyphens/>
        <w:ind w:firstLine="567"/>
        <w:jc w:val="both"/>
        <w:rPr>
          <w:rFonts w:ascii="Times New Roman" w:hAnsi="Times New Roman" w:cs="Times New Roman"/>
          <w:bCs/>
          <w:sz w:val="24"/>
          <w:szCs w:val="24"/>
        </w:rPr>
      </w:pPr>
      <w:proofErr w:type="gramStart"/>
      <w:r w:rsidRPr="00AA27E9">
        <w:rPr>
          <w:rFonts w:ascii="Times New Roman" w:hAnsi="Times New Roman" w:cs="Times New Roman"/>
          <w:bCs/>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w:t>
      </w:r>
      <w:r w:rsidRPr="00AA27E9">
        <w:rPr>
          <w:rFonts w:ascii="Times New Roman" w:hAnsi="Times New Roman" w:cs="Times New Roman"/>
          <w:bCs/>
          <w:sz w:val="24"/>
          <w:szCs w:val="24"/>
        </w:rPr>
        <w:lastRenderedPageBreak/>
        <w:t>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10) соблюдать ограничения, выполнять обязательства, не нарушать запреты, которые установлены  Федеральным законом «</w:t>
      </w:r>
      <w:r w:rsidRPr="00AA27E9">
        <w:rPr>
          <w:rFonts w:ascii="Times New Roman" w:hAnsi="Times New Roman" w:cs="Times New Roman"/>
          <w:sz w:val="24"/>
          <w:szCs w:val="24"/>
        </w:rPr>
        <w:t xml:space="preserve">О муниципальной службе в Российской Федерации» от 02.03.2007 № 25-ФЗ, </w:t>
      </w:r>
      <w:r w:rsidRPr="00AA27E9">
        <w:rPr>
          <w:rFonts w:ascii="Times New Roman" w:hAnsi="Times New Roman" w:cs="Times New Roman"/>
          <w:bCs/>
          <w:sz w:val="24"/>
          <w:szCs w:val="24"/>
        </w:rPr>
        <w:t>Федеральным законом «О противодействии коррупции» от 25.12.2008  № 273-ФЗ и другими федеральными законами;</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bCs/>
          <w:sz w:val="24"/>
          <w:szCs w:val="24"/>
        </w:rPr>
        <w:t xml:space="preserve">12) в пределах </w:t>
      </w:r>
      <w:r w:rsidRPr="00AA27E9">
        <w:rPr>
          <w:rFonts w:ascii="Times New Roman" w:hAnsi="Times New Roman" w:cs="Times New Roman"/>
          <w:sz w:val="24"/>
          <w:szCs w:val="24"/>
        </w:rPr>
        <w:t>своих должностных обязанностей своевременно рассматривать обращение граждан и общественных объединений, учреждений и организаций, государственных органов и органов местного самоуправления, и принимать по ним решение в порядке, установленном действующим законодательством;</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13) предоставлять в установленном порядке отчет о своей деятельности;</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14) соблюдать требования по охране труда и обеспечению безопасности труда;</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15) 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AA27E9" w:rsidRPr="00AA27E9" w:rsidRDefault="00AA27E9" w:rsidP="00AA27E9">
      <w:pPr>
        <w:widowControl/>
        <w:suppressAutoHyphens/>
        <w:ind w:firstLine="540"/>
        <w:jc w:val="both"/>
        <w:outlineLvl w:val="1"/>
        <w:rPr>
          <w:rFonts w:ascii="Times New Roman" w:hAnsi="Times New Roman" w:cs="Times New Roman"/>
          <w:b/>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sz w:val="24"/>
          <w:szCs w:val="24"/>
        </w:rPr>
        <w:t xml:space="preserve">Статья  3. </w:t>
      </w:r>
      <w:r w:rsidRPr="00AA27E9">
        <w:rPr>
          <w:rFonts w:ascii="Times New Roman" w:hAnsi="Times New Roman" w:cs="Times New Roman"/>
          <w:b/>
          <w:bCs/>
          <w:sz w:val="24"/>
          <w:szCs w:val="24"/>
        </w:rPr>
        <w:t>Ограничения, связанные с муниципальной службой</w:t>
      </w:r>
    </w:p>
    <w:p w:rsidR="00AA27E9" w:rsidRPr="00AA27E9" w:rsidRDefault="00AA27E9" w:rsidP="00AA27E9">
      <w:pPr>
        <w:widowControl/>
        <w:suppressAutoHyphens/>
        <w:ind w:firstLine="540"/>
        <w:jc w:val="both"/>
        <w:outlineLvl w:val="1"/>
        <w:rPr>
          <w:rFonts w:ascii="Times New Roman" w:hAnsi="Times New Roman" w:cs="Times New Roman"/>
          <w:b/>
          <w:bCs/>
          <w:sz w:val="24"/>
          <w:szCs w:val="24"/>
        </w:rPr>
      </w:pP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Работник не может находиться на муниципальной службе в случае:</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признания его недееспособным или ограниченно дееспособным решением суда, вступившим в законную силу;</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27E9" w:rsidRPr="00AA27E9" w:rsidRDefault="00AA27E9" w:rsidP="00AA27E9">
      <w:pPr>
        <w:widowControl/>
        <w:suppressAutoHyphens/>
        <w:ind w:firstLine="567"/>
        <w:jc w:val="both"/>
        <w:rPr>
          <w:rFonts w:ascii="Times New Roman" w:hAnsi="Times New Roman" w:cs="Times New Roman"/>
          <w:bCs/>
          <w:sz w:val="24"/>
          <w:szCs w:val="24"/>
        </w:rPr>
      </w:pPr>
      <w:proofErr w:type="gramStart"/>
      <w:r w:rsidRPr="00AA27E9">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AA27E9">
        <w:rPr>
          <w:rFonts w:ascii="Times New Roman" w:hAnsi="Times New Roman" w:cs="Times New Roman"/>
          <w:bCs/>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A27E9" w:rsidRPr="00AA27E9" w:rsidRDefault="00AA27E9" w:rsidP="00AA27E9">
      <w:pPr>
        <w:widowControl/>
        <w:suppressAutoHyphens/>
        <w:ind w:firstLine="567"/>
        <w:jc w:val="both"/>
        <w:rPr>
          <w:rFonts w:ascii="Times New Roman" w:hAnsi="Times New Roman" w:cs="Times New Roman"/>
          <w:bCs/>
          <w:sz w:val="24"/>
          <w:szCs w:val="24"/>
        </w:rPr>
      </w:pPr>
      <w:proofErr w:type="gramStart"/>
      <w:r w:rsidRPr="00AA27E9">
        <w:rPr>
          <w:rFonts w:ascii="Times New Roman" w:hAnsi="Times New Roman" w:cs="Times New Roman"/>
          <w:bCs/>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A27E9">
        <w:rPr>
          <w:rFonts w:ascii="Times New Roman" w:hAnsi="Times New Roman" w:cs="Times New Roman"/>
          <w:bCs/>
          <w:sz w:val="24"/>
          <w:szCs w:val="24"/>
        </w:rPr>
        <w:t xml:space="preserve"> </w:t>
      </w:r>
      <w:proofErr w:type="gramStart"/>
      <w:r w:rsidRPr="00AA27E9">
        <w:rPr>
          <w:rFonts w:ascii="Times New Roman" w:hAnsi="Times New Roman" w:cs="Times New Roman"/>
          <w:bCs/>
          <w:sz w:val="24"/>
          <w:szCs w:val="24"/>
        </w:rPr>
        <w:t>соответствии</w:t>
      </w:r>
      <w:proofErr w:type="gramEnd"/>
      <w:r w:rsidRPr="00AA27E9">
        <w:rPr>
          <w:rFonts w:ascii="Times New Roman" w:hAnsi="Times New Roman" w:cs="Times New Roman"/>
          <w:bCs/>
          <w:sz w:val="24"/>
          <w:szCs w:val="24"/>
        </w:rPr>
        <w:t xml:space="preserve"> с которым гражданин Российской Федерации, имеющий </w:t>
      </w:r>
      <w:r w:rsidRPr="00AA27E9">
        <w:rPr>
          <w:rFonts w:ascii="Times New Roman" w:hAnsi="Times New Roman" w:cs="Times New Roman"/>
          <w:bCs/>
          <w:sz w:val="24"/>
          <w:szCs w:val="24"/>
        </w:rPr>
        <w:lastRenderedPageBreak/>
        <w:t>гражданство иностранного государства, имеет право находиться на муниципальной службе;</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8) представления подложных документов или заведомо ложных сведений при поступлении на муниципальную службу;</w:t>
      </w:r>
    </w:p>
    <w:p w:rsidR="00AA27E9" w:rsidRPr="00AA27E9" w:rsidRDefault="00AA27E9" w:rsidP="00AA27E9">
      <w:pPr>
        <w:widowControl/>
        <w:suppressAutoHyphens/>
        <w:ind w:firstLine="567"/>
        <w:jc w:val="both"/>
        <w:rPr>
          <w:rFonts w:ascii="Times New Roman" w:hAnsi="Times New Roman" w:cs="Times New Roman"/>
          <w:b/>
          <w:sz w:val="24"/>
          <w:szCs w:val="24"/>
        </w:rPr>
      </w:pPr>
      <w:r w:rsidRPr="00AA27E9">
        <w:rPr>
          <w:rFonts w:ascii="Times New Roman" w:hAnsi="Times New Roman" w:cs="Times New Roman"/>
          <w:bCs/>
          <w:sz w:val="24"/>
          <w:szCs w:val="24"/>
        </w:rPr>
        <w:t>9) непредставления установленных  Федеральным законом «</w:t>
      </w:r>
      <w:r w:rsidRPr="00AA27E9">
        <w:rPr>
          <w:rFonts w:ascii="Times New Roman" w:hAnsi="Times New Roman" w:cs="Times New Roman"/>
          <w:sz w:val="24"/>
          <w:szCs w:val="24"/>
        </w:rPr>
        <w:t xml:space="preserve">О муниципальной службе в Российской Федерации» от 02.03.2007 № 25-ФЗ, </w:t>
      </w:r>
      <w:r w:rsidRPr="00AA27E9">
        <w:rPr>
          <w:rFonts w:ascii="Times New Roman" w:hAnsi="Times New Roman" w:cs="Times New Roman"/>
          <w:bCs/>
          <w:sz w:val="24"/>
          <w:szCs w:val="24"/>
        </w:rPr>
        <w:t>Федеральным законом « О противодействии коррупции» от 25.12.2008  № 273-ФЗ и другими федеральными законами сведений или представления заведомо недостоверных или неполных при поступлении на муниципальную службу.</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4.  Запреты, связанные с муниципальной службой Тутаевского муниципального района</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В связи с прохождением муниципальной службы работнику  запрещается:</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2) замещать должность муниципальной службы в случае:</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 избрания или назначения на муниципальную должность;</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3) заниматься предпринимательской деятельностью;</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A27E9" w:rsidRPr="00AA27E9" w:rsidRDefault="00AA27E9" w:rsidP="00AA27E9">
      <w:pPr>
        <w:widowControl/>
        <w:suppressAutoHyphens/>
        <w:ind w:firstLine="567"/>
        <w:jc w:val="both"/>
        <w:rPr>
          <w:rFonts w:ascii="Times New Roman" w:hAnsi="Times New Roman" w:cs="Times New Roman"/>
          <w:bCs/>
          <w:sz w:val="24"/>
          <w:szCs w:val="24"/>
        </w:rPr>
      </w:pPr>
      <w:proofErr w:type="gramStart"/>
      <w:r w:rsidRPr="00AA27E9">
        <w:rPr>
          <w:rFonts w:ascii="Times New Roman" w:hAnsi="Times New Roman" w:cs="Times New Roman"/>
          <w:bCs/>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r w:rsidRPr="00AA27E9">
        <w:rPr>
          <w:rFonts w:ascii="Times New Roman" w:hAnsi="Times New Roman" w:cs="Times New Roman"/>
          <w:bCs/>
          <w:sz w:val="24"/>
          <w:szCs w:val="24"/>
        </w:rPr>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10) принимать без письменного разрешения Главы Тутаевского муниципального района образования награды, почетные и специальные звания (за исключением научных) иностранных государств, международных организаций;</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14) прекращать исполнение должностных обязанностей в целях урегулирования трудового спора;</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7E9" w:rsidRPr="00AA27E9" w:rsidRDefault="00AA27E9" w:rsidP="00AA27E9">
      <w:pPr>
        <w:widowControl/>
        <w:suppressAutoHyphens/>
        <w:ind w:firstLine="567"/>
        <w:jc w:val="both"/>
        <w:rPr>
          <w:rFonts w:ascii="Times New Roman" w:hAnsi="Times New Roman" w:cs="Times New Roman"/>
          <w:bCs/>
          <w:sz w:val="24"/>
          <w:szCs w:val="24"/>
        </w:rPr>
      </w:pPr>
      <w:proofErr w:type="gramStart"/>
      <w:r w:rsidRPr="00AA27E9">
        <w:rPr>
          <w:rFonts w:ascii="Times New Roman" w:hAnsi="Times New Roman" w:cs="Times New Roman"/>
          <w:bCs/>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AA27E9">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w:t>
      </w:r>
      <w:proofErr w:type="gramEnd"/>
      <w:r w:rsidRPr="00AA27E9">
        <w:rPr>
          <w:rFonts w:ascii="Times New Roman" w:hAnsi="Times New Roman" w:cs="Times New Roman"/>
          <w:sz w:val="24"/>
          <w:szCs w:val="24"/>
        </w:rPr>
        <w:t>)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5.  Основные права и обязанности Работодателя по отношению                            к Работнику</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Работодатель имеет право:</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1) поощрять работников за добросовестный эффективный труд;</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lastRenderedPageBreak/>
        <w:t>2)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3) привлекать работников к дисциплинарной и материальной ответственности в порядке, установленном действующим  законодательством.</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2.  Работодатель обязан:</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1) соблюдать трудовое законодательство и иные нормативные правовые акты, содержание нормы трудового права, локальные нормативные акты, условия коллективного договора, настоящего Трудового договора и  соглашений к нему;</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2) предоставлять работникам работу, обусловленную трудовым договором;</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3) обеспечивать безопасность труда и условия, отвечающие требованиям охраны и гигиены труда;</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на рабочем месте;</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5) выплачивать в полном размере причитающуюся работникам заработную плату  сроки, установленные ТК РФ, коллективным договором, правилами внутреннего трудового распорядка организации, трудовыми договорами;</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6) знакомить Работника под роспись локальными  нормативными актами, непосредственно связанными с его трудовой деятельностью;</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7) обеспечивать бытовые нужды работников, связанные с исполнением ими трудовых обязанностей;</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8) осуществлять обязательное социальное страхование работников в порядке, установленном федеральными законами;</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sz w:val="24"/>
          <w:szCs w:val="24"/>
        </w:rPr>
        <w:t>9) возмещать вред, причиненный работникам в связи с исполнением им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sz w:val="24"/>
          <w:szCs w:val="24"/>
        </w:rPr>
        <w:t>10)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 договором.</w:t>
      </w:r>
    </w:p>
    <w:p w:rsidR="00AA27E9" w:rsidRPr="00AA27E9" w:rsidRDefault="00AA27E9" w:rsidP="00AA27E9">
      <w:pPr>
        <w:widowControl/>
        <w:suppressAutoHyphens/>
        <w:ind w:firstLine="567"/>
        <w:jc w:val="both"/>
        <w:rPr>
          <w:rFonts w:ascii="Times New Roman" w:hAnsi="Times New Roman" w:cs="Times New Roman"/>
          <w:b/>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6.  Оплата труда</w:t>
      </w:r>
    </w:p>
    <w:p w:rsidR="00AA27E9" w:rsidRPr="00AA27E9" w:rsidRDefault="00AA27E9" w:rsidP="00AA27E9">
      <w:pPr>
        <w:widowControl/>
        <w:suppressAutoHyphens/>
        <w:ind w:firstLine="540"/>
        <w:jc w:val="center"/>
        <w:outlineLvl w:val="1"/>
        <w:rPr>
          <w:rFonts w:ascii="Times New Roman" w:hAnsi="Times New Roman" w:cs="Times New Roman"/>
          <w:bCs/>
          <w:sz w:val="24"/>
          <w:szCs w:val="24"/>
        </w:rPr>
      </w:pP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w:t>
      </w:r>
      <w:proofErr w:type="gramStart"/>
      <w:r w:rsidRPr="00AA27E9">
        <w:rPr>
          <w:rFonts w:ascii="Times New Roman" w:hAnsi="Times New Roman" w:cs="Times New Roman"/>
          <w:sz w:val="24"/>
          <w:szCs w:val="24"/>
        </w:rPr>
        <w:t>из</w:t>
      </w:r>
      <w:proofErr w:type="gramEnd"/>
      <w:r w:rsidRPr="00AA27E9">
        <w:rPr>
          <w:rFonts w:ascii="Times New Roman" w:hAnsi="Times New Roman" w:cs="Times New Roman"/>
          <w:sz w:val="24"/>
          <w:szCs w:val="24"/>
        </w:rPr>
        <w:t>:</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1) должностного оклада муниципального служащего в соответствии с замещаемой им должностью муниципальной службы 5600 рублей;</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2) ежемесячной надбавки к должностному окладу за особые условия муниципальной службы в размере 3920 рублей (70 %);</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3) ежемесячной надбавки к должностному окладу за выслугу лет в одном из следующих размеров:</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-при стаже муниципальной службы от 1 года до 5 лет – в размере 10 % должностного оклада;</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-при стаже муниципальной службы от 5 лет до 10 лет – в размере 15 % должностного оклада;</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-при стаже муниципальной службы от 10 лет до 15 лет – в размере 20 % должностного оклада;</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-при стаже муниципальной службы свыше  15 лет – в размере 30 % должностного оклада;</w:t>
      </w:r>
    </w:p>
    <w:p w:rsidR="00AA27E9" w:rsidRPr="00AA27E9" w:rsidRDefault="00AA27E9" w:rsidP="00AA27E9">
      <w:pPr>
        <w:widowControl/>
        <w:suppressAutoHyphens/>
        <w:ind w:firstLine="567"/>
        <w:jc w:val="both"/>
        <w:rPr>
          <w:rFonts w:ascii="Times New Roman" w:hAnsi="Times New Roman" w:cs="Times New Roman"/>
          <w:sz w:val="24"/>
          <w:szCs w:val="24"/>
        </w:rPr>
      </w:pPr>
      <w:proofErr w:type="gramStart"/>
      <w:r w:rsidRPr="00AA27E9">
        <w:rPr>
          <w:rFonts w:ascii="Times New Roman" w:hAnsi="Times New Roman" w:cs="Times New Roman"/>
          <w:sz w:val="24"/>
          <w:szCs w:val="24"/>
        </w:rPr>
        <w:t xml:space="preserve">4) оклада за классный чин (в случае присвоения Работнику в установленном порядке  классного чина и в зависимости от присвоенного чина) в размере, определенном Решением Муниципального Совета Тутаевского муниципального района от 29.12.2007 № </w:t>
      </w:r>
      <w:r w:rsidRPr="00AA27E9">
        <w:rPr>
          <w:rFonts w:ascii="Times New Roman" w:hAnsi="Times New Roman" w:cs="Times New Roman"/>
          <w:sz w:val="24"/>
          <w:szCs w:val="24"/>
        </w:rPr>
        <w:lastRenderedPageBreak/>
        <w:t>110-г «Об определении размеров оплаты труда Главы Тутаевского муниципального района, муниципальных служащих Тутаевского муниципального района» (в редакции Решения МС ТМР от 29.04.2009 № 20-г, Решения МС ТМР от 17.06.2010 № 57-г</w:t>
      </w:r>
      <w:proofErr w:type="gramEnd"/>
      <w:r w:rsidRPr="00AA27E9">
        <w:rPr>
          <w:rFonts w:ascii="Times New Roman" w:hAnsi="Times New Roman" w:cs="Times New Roman"/>
          <w:sz w:val="24"/>
          <w:szCs w:val="24"/>
        </w:rPr>
        <w:t xml:space="preserve">, </w:t>
      </w:r>
      <w:proofErr w:type="gramStart"/>
      <w:r w:rsidRPr="00AA27E9">
        <w:rPr>
          <w:rFonts w:ascii="Times New Roman" w:hAnsi="Times New Roman" w:cs="Times New Roman"/>
          <w:sz w:val="24"/>
          <w:szCs w:val="24"/>
        </w:rPr>
        <w:t>Решения МС ТМР от 18.11.2010 № 68-г, Решения МС ТМР от 12.03.2012 № 99-г).</w:t>
      </w:r>
      <w:proofErr w:type="gramEnd"/>
    </w:p>
    <w:p w:rsidR="00AA27E9" w:rsidRPr="00AA27E9" w:rsidRDefault="00AA27E9" w:rsidP="00AA27E9">
      <w:pPr>
        <w:widowControl/>
        <w:suppressAutoHyphens/>
        <w:ind w:firstLine="567"/>
        <w:jc w:val="both"/>
        <w:rPr>
          <w:rFonts w:ascii="Times New Roman" w:hAnsi="Times New Roman" w:cs="Times New Roman"/>
          <w:sz w:val="24"/>
          <w:szCs w:val="24"/>
        </w:rPr>
      </w:pPr>
      <w:proofErr w:type="gramStart"/>
      <w:r w:rsidRPr="00AA27E9">
        <w:rPr>
          <w:rFonts w:ascii="Times New Roman" w:hAnsi="Times New Roman" w:cs="Times New Roman"/>
          <w:sz w:val="24"/>
          <w:szCs w:val="24"/>
        </w:rPr>
        <w:t>5) премии за выполнение особо важных и сложных заданий в суммарном размере не более двух должностных окладов в год в соответствии с Положением о премировании муниципальных служащих Администрации Тутаевского муниципального района и её структурных подразделений, утверждённым распоряжением Главы ТМО  от 01.03.2006 № 18 (кл) (в редакции Распоряжения Администрации  ТМР от 01.07.2010 № 89 (кл), Распоряжения Администрации ТМР от 19.03.2012 № 22 (кл);</w:t>
      </w:r>
      <w:proofErr w:type="gramEnd"/>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6) ежемесячного денежного поощрения в размере должностного оклада;</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7) единовременной выплаты при предоставлении ежегодного оплачиваемого отпуска в размере полутора должностных окладов;</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8) материальной помощи  в размере не более полутора должностных окладов в год в соответствии с Положением о порядке выплаты материальной помощи и единовременной выплаты при предоставлении ежегодного оплачиваемого отпуска, утверждённом Распоряжение Главы ТМО от 01.03.02006 № 19 (кл) (в редакции Распоряжения Администрации  ТМР от 01.07.2010 №  89 (кл)).</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7. Рабочее время и время отдыха</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Работнику устанавливается нормированный рабочий день с 8.00 до 17.00. Обеденный перерыв с 12.00 до 13.00. Днями отдыха являются суббота и воскресенье.</w:t>
      </w: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2. Работнику предоставляется ежегодный оплачиваемый отпуск, который состоит из основного оплачиваемого отпуска и дополнительного оплачиваемого отпуска. Продолжительность основного оплачиваемого отпуска составляет 30 дней. Продолжительность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8. Ответственность работника</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Работник несёт предусмотренную действующим законодательством ответственность за действия и бездействие, ведущие к нарушению прав и законных интересов граждан и организаций.</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bCs/>
          <w:sz w:val="24"/>
          <w:szCs w:val="24"/>
        </w:rPr>
        <w:t xml:space="preserve">2. За совершение дисциплинарного проступка - </w:t>
      </w:r>
      <w:r w:rsidRPr="00AA27E9">
        <w:rPr>
          <w:rFonts w:ascii="Times New Roman" w:hAnsi="Times New Roman" w:cs="Times New Roman"/>
          <w:sz w:val="24"/>
          <w:szCs w:val="24"/>
        </w:rPr>
        <w:t>за ненадлежащее исполнение или неисполнение Работником по его вине возложенных на него служебных обязанносте</w:t>
      </w:r>
      <w:proofErr w:type="gramStart"/>
      <w:r w:rsidRPr="00AA27E9">
        <w:rPr>
          <w:rFonts w:ascii="Times New Roman" w:hAnsi="Times New Roman" w:cs="Times New Roman"/>
          <w:sz w:val="24"/>
          <w:szCs w:val="24"/>
        </w:rPr>
        <w:t>й-</w:t>
      </w:r>
      <w:proofErr w:type="gramEnd"/>
      <w:r w:rsidRPr="00AA27E9">
        <w:rPr>
          <w:rFonts w:ascii="Times New Roman" w:hAnsi="Times New Roman" w:cs="Times New Roman"/>
          <w:sz w:val="24"/>
          <w:szCs w:val="24"/>
        </w:rPr>
        <w:t xml:space="preserve"> к работнику может быть применено дисциплинарное взыскание в соответствии со статьёй 27 ФЗ «О муниципальной службе в Российской Федерации», Трудовым кодексом РФ.</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3. Работник,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отстранён от исполнения должностных обязанностей с сохранением денежного содержания.</w:t>
      </w:r>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 xml:space="preserve">4. </w:t>
      </w:r>
      <w:proofErr w:type="gramStart"/>
      <w:r w:rsidRPr="00AA27E9">
        <w:rPr>
          <w:rFonts w:ascii="Times New Roman" w:hAnsi="Times New Roman" w:cs="Times New Roman"/>
          <w:sz w:val="24"/>
          <w:szCs w:val="24"/>
        </w:rPr>
        <w:t>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ФЗ «О муниципальной службе в Российской Федерации»,</w:t>
      </w:r>
      <w:r w:rsidRPr="00AA27E9">
        <w:rPr>
          <w:rFonts w:ascii="Times New Roman" w:hAnsi="Times New Roman" w:cs="Times New Roman"/>
          <w:bCs/>
          <w:sz w:val="24"/>
          <w:szCs w:val="24"/>
        </w:rPr>
        <w:t xml:space="preserve"> Федеральным законом «О противодействии коррупции» и другими федеральными законами, налагаются взыскания  </w:t>
      </w:r>
      <w:r w:rsidRPr="00AA27E9">
        <w:rPr>
          <w:rFonts w:ascii="Times New Roman" w:hAnsi="Times New Roman" w:cs="Times New Roman"/>
          <w:sz w:val="24"/>
          <w:szCs w:val="24"/>
        </w:rPr>
        <w:t>в соответствии со статьёй 27 ФЗ «О муниципальной службе в Российской Федерации».</w:t>
      </w:r>
      <w:proofErr w:type="gramEnd"/>
    </w:p>
    <w:p w:rsidR="00AA27E9" w:rsidRPr="00AA27E9" w:rsidRDefault="00AA27E9" w:rsidP="00AA27E9">
      <w:pPr>
        <w:widowControl/>
        <w:suppressAutoHyphens/>
        <w:ind w:firstLine="567"/>
        <w:jc w:val="both"/>
        <w:rPr>
          <w:rFonts w:ascii="Times New Roman" w:hAnsi="Times New Roman" w:cs="Times New Roman"/>
          <w:sz w:val="24"/>
          <w:szCs w:val="24"/>
        </w:rPr>
      </w:pPr>
      <w:r w:rsidRPr="00AA27E9">
        <w:rPr>
          <w:rFonts w:ascii="Times New Roman" w:hAnsi="Times New Roman" w:cs="Times New Roman"/>
          <w:sz w:val="24"/>
          <w:szCs w:val="24"/>
        </w:rPr>
        <w:t>5. Работник подлежит увольнению с муниципальной службы в связи с утратой доверия  в случаях  совершения правонарушений, установленных статьями 14.1 и 15  ФЗ «О муниципальной службе в Российской Федерации».</w:t>
      </w:r>
    </w:p>
    <w:p w:rsidR="00AA27E9" w:rsidRPr="00AA27E9" w:rsidRDefault="00AA27E9" w:rsidP="00AA27E9">
      <w:pPr>
        <w:widowControl/>
        <w:suppressAutoHyphens/>
        <w:ind w:firstLine="567"/>
        <w:jc w:val="both"/>
        <w:rPr>
          <w:rFonts w:ascii="Times New Roman" w:hAnsi="Times New Roman" w:cs="Times New Roman"/>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9. Изменение условий, прекращение  (расторжение) трудового договора</w:t>
      </w: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1. Изменение настоящего трудового договора допускается только по соглашению сторон, за исключением  случаев, предусмотренных действующим законодательством. Соглашение о внесении изменений  в настоящий трудовой договор заключается в письменной форме.</w:t>
      </w:r>
    </w:p>
    <w:p w:rsidR="00AA27E9" w:rsidRPr="00AA27E9" w:rsidRDefault="00AA27E9" w:rsidP="00AA27E9">
      <w:pPr>
        <w:widowControl/>
        <w:suppressAutoHyphens/>
        <w:autoSpaceDE/>
        <w:autoSpaceDN/>
        <w:adjustRightInd/>
        <w:ind w:firstLine="567"/>
        <w:jc w:val="both"/>
        <w:rPr>
          <w:rFonts w:ascii="Times New Roman" w:hAnsi="Times New Roman" w:cs="Times New Roman"/>
          <w:sz w:val="24"/>
          <w:szCs w:val="24"/>
        </w:rPr>
      </w:pPr>
      <w:r w:rsidRPr="00AA27E9">
        <w:rPr>
          <w:rFonts w:ascii="Times New Roman" w:hAnsi="Times New Roman" w:cs="Times New Roman"/>
          <w:bCs/>
          <w:sz w:val="24"/>
          <w:szCs w:val="24"/>
        </w:rPr>
        <w:t xml:space="preserve">2. Условия трудового договора подлежат изменению в </w:t>
      </w:r>
      <w:r w:rsidRPr="00AA27E9">
        <w:rPr>
          <w:rFonts w:ascii="Times New Roman" w:hAnsi="Times New Roman" w:cs="Times New Roman"/>
          <w:sz w:val="24"/>
          <w:szCs w:val="24"/>
        </w:rPr>
        <w:t>соответствии с изменениями трудового законодательства и законодательства о муниципальной службе.</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sz w:val="24"/>
          <w:szCs w:val="24"/>
        </w:rPr>
        <w:t>3. Т</w:t>
      </w:r>
      <w:r w:rsidRPr="00AA27E9">
        <w:rPr>
          <w:rFonts w:ascii="Times New Roman" w:hAnsi="Times New Roman" w:cs="Times New Roman"/>
          <w:bCs/>
          <w:sz w:val="24"/>
          <w:szCs w:val="24"/>
        </w:rPr>
        <w:t xml:space="preserve">рудовой </w:t>
      </w:r>
      <w:proofErr w:type="gramStart"/>
      <w:r w:rsidRPr="00AA27E9">
        <w:rPr>
          <w:rFonts w:ascii="Times New Roman" w:hAnsi="Times New Roman" w:cs="Times New Roman"/>
          <w:bCs/>
          <w:sz w:val="24"/>
          <w:szCs w:val="24"/>
        </w:rPr>
        <w:t>договор</w:t>
      </w:r>
      <w:proofErr w:type="gramEnd"/>
      <w:r w:rsidRPr="00AA27E9">
        <w:rPr>
          <w:rFonts w:ascii="Times New Roman" w:hAnsi="Times New Roman" w:cs="Times New Roman"/>
          <w:bCs/>
          <w:sz w:val="24"/>
          <w:szCs w:val="24"/>
        </w:rPr>
        <w:t xml:space="preserve"> может быть расторгнут по основаниям, предусмотренным  </w:t>
      </w:r>
      <w:r w:rsidRPr="00AA27E9">
        <w:rPr>
          <w:rFonts w:ascii="Times New Roman" w:hAnsi="Times New Roman" w:cs="Times New Roman"/>
          <w:sz w:val="24"/>
          <w:szCs w:val="24"/>
        </w:rPr>
        <w:t>законодательством</w:t>
      </w:r>
      <w:r w:rsidRPr="00AA27E9">
        <w:rPr>
          <w:rFonts w:ascii="Times New Roman" w:hAnsi="Times New Roman" w:cs="Times New Roman"/>
          <w:bCs/>
          <w:sz w:val="24"/>
          <w:szCs w:val="24"/>
        </w:rPr>
        <w:t xml:space="preserve"> </w:t>
      </w:r>
      <w:r w:rsidRPr="00AA27E9">
        <w:rPr>
          <w:rFonts w:ascii="Times New Roman" w:hAnsi="Times New Roman" w:cs="Times New Roman"/>
          <w:sz w:val="24"/>
          <w:szCs w:val="24"/>
        </w:rPr>
        <w:t>Российской Федерации</w:t>
      </w:r>
      <w:r w:rsidRPr="00AA27E9">
        <w:rPr>
          <w:rFonts w:ascii="Times New Roman" w:hAnsi="Times New Roman" w:cs="Times New Roman"/>
          <w:bCs/>
          <w:sz w:val="24"/>
          <w:szCs w:val="24"/>
        </w:rPr>
        <w:t>.</w:t>
      </w:r>
    </w:p>
    <w:p w:rsidR="00AA27E9" w:rsidRPr="00AA27E9" w:rsidRDefault="00AA27E9" w:rsidP="00AA27E9">
      <w:pPr>
        <w:widowControl/>
        <w:suppressAutoHyphens/>
        <w:ind w:firstLine="540"/>
        <w:jc w:val="both"/>
        <w:outlineLvl w:val="1"/>
        <w:rPr>
          <w:rFonts w:ascii="Times New Roman" w:hAnsi="Times New Roman" w:cs="Times New Roman"/>
          <w:b/>
          <w:bCs/>
          <w:sz w:val="24"/>
          <w:szCs w:val="24"/>
        </w:rPr>
      </w:pPr>
    </w:p>
    <w:p w:rsidR="00AA27E9" w:rsidRPr="00AA27E9" w:rsidRDefault="00AA27E9" w:rsidP="00AA27E9">
      <w:pPr>
        <w:widowControl/>
        <w:suppressAutoHyphens/>
        <w:ind w:firstLine="540"/>
        <w:jc w:val="center"/>
        <w:outlineLvl w:val="1"/>
        <w:rPr>
          <w:rFonts w:ascii="Times New Roman" w:hAnsi="Times New Roman" w:cs="Times New Roman"/>
          <w:b/>
          <w:bCs/>
          <w:sz w:val="24"/>
          <w:szCs w:val="24"/>
        </w:rPr>
      </w:pPr>
      <w:r w:rsidRPr="00AA27E9">
        <w:rPr>
          <w:rFonts w:ascii="Times New Roman" w:hAnsi="Times New Roman" w:cs="Times New Roman"/>
          <w:b/>
          <w:bCs/>
          <w:sz w:val="24"/>
          <w:szCs w:val="24"/>
        </w:rPr>
        <w:t>Статья 10. Дополнительные (прочие) условия Трудового договора</w:t>
      </w:r>
    </w:p>
    <w:p w:rsidR="00AA27E9" w:rsidRPr="00AA27E9" w:rsidRDefault="00AA27E9" w:rsidP="00AA27E9">
      <w:pPr>
        <w:widowControl/>
        <w:suppressAutoHyphens/>
        <w:ind w:firstLine="540"/>
        <w:jc w:val="both"/>
        <w:outlineLvl w:val="1"/>
        <w:rPr>
          <w:rFonts w:ascii="Times New Roman" w:hAnsi="Times New Roman" w:cs="Times New Roman"/>
          <w:b/>
          <w:bCs/>
          <w:sz w:val="24"/>
          <w:szCs w:val="24"/>
        </w:rPr>
      </w:pP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 xml:space="preserve">1. Споры, возникающие между сторонами при заключении, исполнении, изменении и расторжении Трудового договора, разрешаются в порядке,  предусмотренном  </w:t>
      </w:r>
      <w:r w:rsidRPr="00AA27E9">
        <w:rPr>
          <w:rFonts w:ascii="Times New Roman" w:hAnsi="Times New Roman" w:cs="Times New Roman"/>
          <w:sz w:val="24"/>
          <w:szCs w:val="24"/>
        </w:rPr>
        <w:t>законодательством</w:t>
      </w:r>
      <w:r w:rsidRPr="00AA27E9">
        <w:rPr>
          <w:rFonts w:ascii="Times New Roman" w:hAnsi="Times New Roman" w:cs="Times New Roman"/>
          <w:bCs/>
          <w:sz w:val="24"/>
          <w:szCs w:val="24"/>
        </w:rPr>
        <w:t xml:space="preserve">   </w:t>
      </w:r>
      <w:r w:rsidRPr="00AA27E9">
        <w:rPr>
          <w:rFonts w:ascii="Times New Roman" w:hAnsi="Times New Roman" w:cs="Times New Roman"/>
          <w:sz w:val="24"/>
          <w:szCs w:val="24"/>
        </w:rPr>
        <w:t>Российской Федерации</w:t>
      </w:r>
      <w:r w:rsidRPr="00AA27E9">
        <w:rPr>
          <w:rFonts w:ascii="Times New Roman" w:hAnsi="Times New Roman" w:cs="Times New Roman"/>
          <w:bCs/>
          <w:sz w:val="24"/>
          <w:szCs w:val="24"/>
        </w:rPr>
        <w:t xml:space="preserve">.  </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2. Настоящий Трудовой договор вступает в силу с момента его подписания.</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r w:rsidRPr="00AA27E9">
        <w:rPr>
          <w:rFonts w:ascii="Times New Roman" w:hAnsi="Times New Roman" w:cs="Times New Roman"/>
          <w:bCs/>
          <w:sz w:val="24"/>
          <w:szCs w:val="24"/>
        </w:rPr>
        <w:t>3. Настоящий Трудовой договор  составлен в двух экземплярах, один из которых находится у Работодателя, другой у Работника.</w:t>
      </w:r>
    </w:p>
    <w:p w:rsidR="00AA27E9" w:rsidRPr="00AA27E9" w:rsidRDefault="00AA27E9" w:rsidP="00AA27E9">
      <w:pPr>
        <w:widowControl/>
        <w:suppressAutoHyphens/>
        <w:autoSpaceDE/>
        <w:autoSpaceDN/>
        <w:adjustRightInd/>
        <w:ind w:firstLine="567"/>
        <w:jc w:val="both"/>
        <w:rPr>
          <w:rFonts w:ascii="Times New Roman" w:hAnsi="Times New Roman" w:cs="Times New Roman"/>
          <w:bCs/>
          <w:sz w:val="24"/>
          <w:szCs w:val="24"/>
        </w:rPr>
      </w:pPr>
    </w:p>
    <w:p w:rsidR="00AA27E9" w:rsidRPr="00AA27E9" w:rsidRDefault="00AA27E9" w:rsidP="00AA27E9">
      <w:pPr>
        <w:widowControl/>
        <w:suppressAutoHyphens/>
        <w:autoSpaceDE/>
        <w:autoSpaceDN/>
        <w:adjustRightInd/>
        <w:jc w:val="both"/>
        <w:rPr>
          <w:rFonts w:ascii="Times New Roman" w:hAnsi="Times New Roman" w:cs="Times New Roman"/>
          <w:sz w:val="24"/>
          <w:szCs w:val="24"/>
        </w:rPr>
      </w:pPr>
    </w:p>
    <w:p w:rsidR="00AA27E9" w:rsidRPr="00AA27E9" w:rsidRDefault="00AA27E9" w:rsidP="00AA27E9">
      <w:pPr>
        <w:widowControl/>
        <w:suppressAutoHyphens/>
        <w:autoSpaceDE/>
        <w:autoSpaceDN/>
        <w:adjustRightInd/>
        <w:jc w:val="both"/>
        <w:rPr>
          <w:rFonts w:ascii="Times New Roman" w:hAnsi="Times New Roman" w:cs="Times New Roman"/>
          <w:sz w:val="24"/>
          <w:szCs w:val="24"/>
        </w:rPr>
      </w:pPr>
    </w:p>
    <w:p w:rsidR="00AA27E9" w:rsidRPr="00AA27E9" w:rsidRDefault="00AA27E9" w:rsidP="00AA27E9">
      <w:pPr>
        <w:widowControl/>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Работодатель: ____</w:t>
      </w:r>
      <w:r w:rsidRPr="00AA27E9">
        <w:rPr>
          <w:rFonts w:ascii="Times New Roman" w:hAnsi="Times New Roman" w:cs="Times New Roman"/>
          <w:sz w:val="24"/>
          <w:szCs w:val="24"/>
          <w:u w:val="single"/>
        </w:rPr>
        <w:t>Департамент образования</w:t>
      </w:r>
      <w:r w:rsidRPr="00AA27E9">
        <w:rPr>
          <w:rFonts w:ascii="Times New Roman" w:hAnsi="Times New Roman" w:cs="Times New Roman"/>
          <w:sz w:val="24"/>
          <w:szCs w:val="24"/>
        </w:rPr>
        <w:t>_           Работник: _______________________</w:t>
      </w:r>
    </w:p>
    <w:p w:rsidR="00AA27E9" w:rsidRPr="00AA27E9" w:rsidRDefault="00AA27E9" w:rsidP="00AA27E9">
      <w:pPr>
        <w:widowControl/>
        <w:suppressAutoHyphens/>
        <w:autoSpaceDE/>
        <w:autoSpaceDN/>
        <w:adjustRightInd/>
        <w:jc w:val="both"/>
        <w:rPr>
          <w:rFonts w:ascii="Times New Roman" w:hAnsi="Times New Roman" w:cs="Times New Roman"/>
          <w:sz w:val="16"/>
          <w:szCs w:val="16"/>
        </w:rPr>
      </w:pPr>
      <w:r w:rsidRPr="00AA27E9">
        <w:rPr>
          <w:rFonts w:ascii="Times New Roman" w:hAnsi="Times New Roman" w:cs="Times New Roman"/>
          <w:sz w:val="24"/>
          <w:szCs w:val="24"/>
        </w:rPr>
        <w:t xml:space="preserve">в </w:t>
      </w:r>
      <w:r w:rsidRPr="00AA27E9">
        <w:rPr>
          <w:rFonts w:ascii="Times New Roman" w:hAnsi="Times New Roman" w:cs="Times New Roman"/>
          <w:sz w:val="24"/>
          <w:szCs w:val="24"/>
          <w:u w:val="single"/>
        </w:rPr>
        <w:t>лице директора</w:t>
      </w:r>
      <w:r w:rsidRPr="00AA27E9">
        <w:rPr>
          <w:rFonts w:ascii="Times New Roman" w:hAnsi="Times New Roman" w:cs="Times New Roman"/>
          <w:sz w:val="24"/>
          <w:szCs w:val="24"/>
        </w:rPr>
        <w:t>_</w:t>
      </w:r>
      <w:r w:rsidRPr="00AA27E9">
        <w:rPr>
          <w:rFonts w:ascii="Times New Roman" w:hAnsi="Times New Roman" w:cs="Times New Roman"/>
          <w:sz w:val="24"/>
          <w:szCs w:val="24"/>
          <w:u w:val="single"/>
        </w:rPr>
        <w:t>О. Н. Ивановой</w:t>
      </w:r>
      <w:r w:rsidRPr="00AA27E9">
        <w:rPr>
          <w:rFonts w:ascii="Times New Roman" w:hAnsi="Times New Roman" w:cs="Times New Roman"/>
          <w:sz w:val="24"/>
          <w:szCs w:val="24"/>
        </w:rPr>
        <w:t>_________               ________________________________</w:t>
      </w:r>
      <w:r w:rsidRPr="00AA27E9">
        <w:rPr>
          <w:rFonts w:ascii="Times New Roman" w:hAnsi="Times New Roman" w:cs="Times New Roman"/>
          <w:sz w:val="16"/>
          <w:szCs w:val="16"/>
        </w:rPr>
        <w:tab/>
      </w:r>
      <w:r w:rsidRPr="00AA27E9">
        <w:rPr>
          <w:rFonts w:ascii="Times New Roman" w:hAnsi="Times New Roman" w:cs="Times New Roman"/>
          <w:sz w:val="16"/>
          <w:szCs w:val="16"/>
        </w:rPr>
        <w:tab/>
      </w:r>
      <w:r w:rsidRPr="00AA27E9">
        <w:rPr>
          <w:rFonts w:ascii="Times New Roman" w:hAnsi="Times New Roman" w:cs="Times New Roman"/>
          <w:sz w:val="16"/>
          <w:szCs w:val="16"/>
        </w:rPr>
        <w:tab/>
      </w:r>
      <w:r w:rsidRPr="00AA27E9">
        <w:rPr>
          <w:rFonts w:ascii="Times New Roman" w:hAnsi="Times New Roman" w:cs="Times New Roman"/>
          <w:sz w:val="16"/>
          <w:szCs w:val="16"/>
        </w:rPr>
        <w:tab/>
      </w:r>
      <w:r w:rsidRPr="00AA27E9">
        <w:rPr>
          <w:rFonts w:ascii="Times New Roman" w:hAnsi="Times New Roman" w:cs="Times New Roman"/>
          <w:sz w:val="16"/>
          <w:szCs w:val="16"/>
        </w:rPr>
        <w:tab/>
      </w:r>
      <w:r w:rsidRPr="00AA27E9">
        <w:rPr>
          <w:rFonts w:ascii="Times New Roman" w:hAnsi="Times New Roman" w:cs="Times New Roman"/>
          <w:sz w:val="16"/>
          <w:szCs w:val="16"/>
        </w:rPr>
        <w:tab/>
        <w:t xml:space="preserve">                                                                           (Ф.И.О.)</w:t>
      </w:r>
      <w:r w:rsidRPr="00AA27E9">
        <w:rPr>
          <w:rFonts w:ascii="Times New Roman" w:hAnsi="Times New Roman" w:cs="Times New Roman"/>
          <w:sz w:val="16"/>
          <w:szCs w:val="16"/>
          <w:u w:val="single"/>
        </w:rPr>
        <w:t xml:space="preserve"> </w:t>
      </w:r>
    </w:p>
    <w:p w:rsidR="00AA27E9" w:rsidRPr="00AA27E9" w:rsidRDefault="00AA27E9" w:rsidP="00AA27E9">
      <w:pPr>
        <w:widowControl/>
        <w:tabs>
          <w:tab w:val="left" w:pos="5790"/>
        </w:tabs>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ИНН:_</w:t>
      </w:r>
      <w:r w:rsidRPr="00AA27E9">
        <w:rPr>
          <w:rFonts w:ascii="Times New Roman" w:hAnsi="Times New Roman" w:cs="Times New Roman"/>
          <w:sz w:val="24"/>
          <w:szCs w:val="24"/>
          <w:u w:val="single"/>
        </w:rPr>
        <w:t>7611005326 КПП</w:t>
      </w:r>
      <w:r w:rsidRPr="00AA27E9">
        <w:rPr>
          <w:rFonts w:ascii="Times New Roman" w:hAnsi="Times New Roman" w:cs="Times New Roman"/>
          <w:sz w:val="24"/>
          <w:szCs w:val="24"/>
        </w:rPr>
        <w:t>__</w:t>
      </w:r>
      <w:r w:rsidRPr="00AA27E9">
        <w:rPr>
          <w:rFonts w:ascii="Times New Roman" w:hAnsi="Times New Roman" w:cs="Times New Roman"/>
          <w:sz w:val="24"/>
          <w:szCs w:val="24"/>
          <w:u w:val="single"/>
        </w:rPr>
        <w:t>761101001</w:t>
      </w:r>
      <w:r w:rsidRPr="00AA27E9">
        <w:rPr>
          <w:rFonts w:ascii="Times New Roman" w:hAnsi="Times New Roman" w:cs="Times New Roman"/>
          <w:sz w:val="24"/>
          <w:szCs w:val="24"/>
        </w:rPr>
        <w:t>_______             Паспорт_________________________</w:t>
      </w:r>
    </w:p>
    <w:p w:rsidR="00AA27E9" w:rsidRPr="00AA27E9" w:rsidRDefault="00AA27E9" w:rsidP="00AA27E9">
      <w:pPr>
        <w:widowControl/>
        <w:tabs>
          <w:tab w:val="left" w:pos="5790"/>
        </w:tabs>
        <w:suppressAutoHyphens/>
        <w:autoSpaceDE/>
        <w:autoSpaceDN/>
        <w:adjustRightInd/>
        <w:jc w:val="both"/>
        <w:rPr>
          <w:rFonts w:ascii="Times New Roman" w:hAnsi="Times New Roman" w:cs="Times New Roman"/>
          <w:sz w:val="24"/>
          <w:szCs w:val="24"/>
        </w:rPr>
      </w:pPr>
      <w:proofErr w:type="gramStart"/>
      <w:r w:rsidRPr="00AA27E9">
        <w:rPr>
          <w:rFonts w:ascii="Times New Roman" w:hAnsi="Times New Roman" w:cs="Times New Roman"/>
          <w:sz w:val="24"/>
          <w:szCs w:val="24"/>
        </w:rPr>
        <w:t>Р</w:t>
      </w:r>
      <w:proofErr w:type="gramEnd"/>
      <w:r w:rsidRPr="00AA27E9">
        <w:rPr>
          <w:rFonts w:ascii="Times New Roman" w:hAnsi="Times New Roman" w:cs="Times New Roman"/>
          <w:sz w:val="24"/>
          <w:szCs w:val="24"/>
        </w:rPr>
        <w:t xml:space="preserve">/сч. </w:t>
      </w:r>
      <w:r w:rsidRPr="00AA27E9">
        <w:rPr>
          <w:rFonts w:ascii="Times New Roman" w:hAnsi="Times New Roman" w:cs="Times New Roman"/>
          <w:bCs/>
          <w:sz w:val="24"/>
          <w:szCs w:val="24"/>
        </w:rPr>
        <w:t>40302810778880000071</w:t>
      </w:r>
      <w:r w:rsidRPr="00AA27E9">
        <w:rPr>
          <w:rFonts w:ascii="Times New Roman" w:hAnsi="Times New Roman" w:cs="Times New Roman"/>
          <w:sz w:val="24"/>
          <w:szCs w:val="24"/>
        </w:rPr>
        <w:t xml:space="preserve"> ГРКЦ ГУ Банка              ________________________________</w:t>
      </w:r>
    </w:p>
    <w:p w:rsidR="00AA27E9" w:rsidRPr="00AA27E9" w:rsidRDefault="00AA27E9" w:rsidP="00AA27E9">
      <w:pPr>
        <w:widowControl/>
        <w:tabs>
          <w:tab w:val="left" w:pos="5790"/>
        </w:tabs>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России Ярославской области г. Ярославля                  ________________________________</w:t>
      </w:r>
    </w:p>
    <w:p w:rsidR="00AA27E9" w:rsidRPr="00AA27E9" w:rsidRDefault="00AA27E9" w:rsidP="00AA27E9">
      <w:pPr>
        <w:widowControl/>
        <w:tabs>
          <w:tab w:val="left" w:pos="5790"/>
        </w:tabs>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БИК 047888001                                                                ________________________________</w:t>
      </w:r>
    </w:p>
    <w:p w:rsidR="00AA27E9" w:rsidRPr="00AA27E9" w:rsidRDefault="00AA27E9" w:rsidP="00AA27E9">
      <w:pPr>
        <w:widowControl/>
        <w:tabs>
          <w:tab w:val="left" w:pos="5790"/>
        </w:tabs>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Адрес: _</w:t>
      </w:r>
      <w:r w:rsidRPr="00AA27E9">
        <w:rPr>
          <w:rFonts w:ascii="Times New Roman" w:hAnsi="Times New Roman" w:cs="Times New Roman"/>
          <w:sz w:val="24"/>
          <w:szCs w:val="24"/>
          <w:u w:val="single"/>
        </w:rPr>
        <w:t>152300 Яросл. обл., г. Тутаев,</w:t>
      </w:r>
      <w:r w:rsidRPr="00AA27E9">
        <w:rPr>
          <w:rFonts w:ascii="Times New Roman" w:hAnsi="Times New Roman" w:cs="Times New Roman"/>
          <w:sz w:val="24"/>
          <w:szCs w:val="24"/>
        </w:rPr>
        <w:t>_____                Адрес:__________________________</w:t>
      </w:r>
    </w:p>
    <w:p w:rsidR="00AA27E9" w:rsidRPr="00AA27E9" w:rsidRDefault="00AA27E9" w:rsidP="00AA27E9">
      <w:pPr>
        <w:widowControl/>
        <w:tabs>
          <w:tab w:val="left" w:pos="708"/>
          <w:tab w:val="left" w:pos="1416"/>
          <w:tab w:val="left" w:pos="2124"/>
          <w:tab w:val="left" w:pos="2832"/>
          <w:tab w:val="left" w:pos="3540"/>
          <w:tab w:val="left" w:pos="4248"/>
          <w:tab w:val="left" w:pos="4956"/>
          <w:tab w:val="left" w:pos="5790"/>
        </w:tabs>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u w:val="single"/>
        </w:rPr>
        <w:t>проспект</w:t>
      </w:r>
      <w:r w:rsidRPr="00AA27E9">
        <w:rPr>
          <w:rFonts w:ascii="Times New Roman" w:hAnsi="Times New Roman" w:cs="Times New Roman"/>
          <w:sz w:val="24"/>
          <w:szCs w:val="24"/>
        </w:rPr>
        <w:t>__</w:t>
      </w:r>
      <w:r w:rsidRPr="00AA27E9">
        <w:rPr>
          <w:rFonts w:ascii="Times New Roman" w:hAnsi="Times New Roman" w:cs="Times New Roman"/>
          <w:sz w:val="24"/>
          <w:szCs w:val="24"/>
          <w:u w:val="single"/>
        </w:rPr>
        <w:t>50-летия Победы, д.13</w:t>
      </w:r>
      <w:r w:rsidRPr="00AA27E9">
        <w:rPr>
          <w:rFonts w:ascii="Times New Roman" w:hAnsi="Times New Roman" w:cs="Times New Roman"/>
          <w:sz w:val="24"/>
          <w:szCs w:val="24"/>
        </w:rPr>
        <w:t>_________</w:t>
      </w:r>
      <w:r w:rsidRPr="00AA27E9">
        <w:rPr>
          <w:rFonts w:ascii="Times New Roman" w:hAnsi="Times New Roman" w:cs="Times New Roman"/>
          <w:sz w:val="24"/>
          <w:szCs w:val="24"/>
        </w:rPr>
        <w:tab/>
        <w:t xml:space="preserve">         ________________________________</w:t>
      </w:r>
    </w:p>
    <w:p w:rsidR="00AA27E9" w:rsidRPr="00AA27E9" w:rsidRDefault="00AA27E9" w:rsidP="00AA27E9">
      <w:pPr>
        <w:widowControl/>
        <w:suppressAutoHyphens/>
        <w:autoSpaceDE/>
        <w:autoSpaceDN/>
        <w:adjustRightInd/>
        <w:rPr>
          <w:rFonts w:ascii="Times New Roman" w:hAnsi="Times New Roman" w:cs="Times New Roman"/>
          <w:sz w:val="24"/>
          <w:szCs w:val="24"/>
        </w:rPr>
      </w:pPr>
      <w:r w:rsidRPr="00AA27E9">
        <w:rPr>
          <w:rFonts w:ascii="Times New Roman" w:hAnsi="Times New Roman" w:cs="Times New Roman"/>
          <w:sz w:val="24"/>
          <w:szCs w:val="24"/>
        </w:rPr>
        <w:t>«_____»_________________________20____г.</w:t>
      </w:r>
      <w:r w:rsidRPr="00AA27E9">
        <w:rPr>
          <w:rFonts w:ascii="Times New Roman" w:hAnsi="Times New Roman" w:cs="Times New Roman"/>
          <w:sz w:val="24"/>
          <w:szCs w:val="24"/>
        </w:rPr>
        <w:tab/>
        <w:t xml:space="preserve">         «_____»________________20_____г.</w:t>
      </w:r>
    </w:p>
    <w:p w:rsidR="00AA27E9" w:rsidRPr="00AA27E9" w:rsidRDefault="00AA27E9" w:rsidP="00AA27E9">
      <w:pPr>
        <w:widowControl/>
        <w:tabs>
          <w:tab w:val="left" w:pos="708"/>
          <w:tab w:val="left" w:pos="1416"/>
          <w:tab w:val="left" w:pos="5910"/>
        </w:tabs>
        <w:suppressAutoHyphens/>
        <w:autoSpaceDE/>
        <w:autoSpaceDN/>
        <w:adjustRightInd/>
        <w:jc w:val="both"/>
        <w:rPr>
          <w:rFonts w:ascii="Times New Roman" w:hAnsi="Times New Roman" w:cs="Times New Roman"/>
          <w:sz w:val="24"/>
          <w:szCs w:val="24"/>
        </w:rPr>
      </w:pPr>
      <w:r w:rsidRPr="00AA27E9">
        <w:rPr>
          <w:rFonts w:ascii="Times New Roman" w:hAnsi="Times New Roman" w:cs="Times New Roman"/>
          <w:sz w:val="24"/>
          <w:szCs w:val="24"/>
        </w:rPr>
        <w:t>Подпись:___________________________                     Подпись:_______________________</w:t>
      </w:r>
    </w:p>
    <w:p w:rsidR="00AA27E9" w:rsidRPr="00AA27E9" w:rsidRDefault="00AA27E9" w:rsidP="00AA27E9">
      <w:pPr>
        <w:widowControl/>
        <w:suppressAutoHyphens/>
        <w:autoSpaceDE/>
        <w:autoSpaceDN/>
        <w:adjustRightInd/>
        <w:rPr>
          <w:rFonts w:ascii="Times New Roman" w:hAnsi="Times New Roman" w:cs="Times New Roman"/>
          <w:sz w:val="24"/>
          <w:szCs w:val="24"/>
        </w:rPr>
      </w:pPr>
    </w:p>
    <w:p w:rsidR="00AA27E9" w:rsidRPr="00AA27E9" w:rsidRDefault="00AA27E9" w:rsidP="00AA27E9">
      <w:pPr>
        <w:widowControl/>
        <w:suppressAutoHyphens/>
        <w:autoSpaceDE/>
        <w:autoSpaceDN/>
        <w:adjustRightInd/>
        <w:rPr>
          <w:rFonts w:ascii="Times New Roman" w:hAnsi="Times New Roman" w:cs="Times New Roman"/>
          <w:sz w:val="24"/>
          <w:szCs w:val="24"/>
        </w:rPr>
      </w:pPr>
      <w:r w:rsidRPr="00AA27E9">
        <w:rPr>
          <w:rFonts w:ascii="Times New Roman" w:hAnsi="Times New Roman" w:cs="Times New Roman"/>
          <w:sz w:val="24"/>
          <w:szCs w:val="24"/>
        </w:rPr>
        <w:t>М.П.</w:t>
      </w:r>
    </w:p>
    <w:p w:rsidR="003A7879" w:rsidRDefault="003A7879" w:rsidP="00293F44">
      <w:pPr>
        <w:ind w:firstLine="900"/>
        <w:jc w:val="both"/>
        <w:rPr>
          <w:rFonts w:ascii="Times New Roman" w:hAnsi="Times New Roman" w:cs="Times New Roman"/>
          <w:sz w:val="24"/>
          <w:szCs w:val="24"/>
        </w:rPr>
      </w:pPr>
    </w:p>
    <w:sectPr w:rsidR="003A78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21" w:rsidRDefault="00157021">
      <w:r>
        <w:separator/>
      </w:r>
    </w:p>
  </w:endnote>
  <w:endnote w:type="continuationSeparator" w:id="0">
    <w:p w:rsidR="00157021" w:rsidRDefault="0015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21" w:rsidRDefault="00157021">
      <w:r>
        <w:separator/>
      </w:r>
    </w:p>
  </w:footnote>
  <w:footnote w:type="continuationSeparator" w:id="0">
    <w:p w:rsidR="00157021" w:rsidRDefault="0015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3C8B"/>
    <w:multiLevelType w:val="multilevel"/>
    <w:tmpl w:val="E780B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F2FF4"/>
    <w:multiLevelType w:val="hybridMultilevel"/>
    <w:tmpl w:val="19924AAC"/>
    <w:lvl w:ilvl="0" w:tplc="1D56DCC2">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48716138"/>
    <w:multiLevelType w:val="hybridMultilevel"/>
    <w:tmpl w:val="C14C1BB6"/>
    <w:lvl w:ilvl="0" w:tplc="079C2AC4">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6BA617C0"/>
    <w:multiLevelType w:val="hybridMultilevel"/>
    <w:tmpl w:val="C08E9DDA"/>
    <w:lvl w:ilvl="0" w:tplc="1D56DCC2">
      <w:start w:val="1"/>
      <w:numFmt w:val="decimal"/>
      <w:lvlText w:val="%1."/>
      <w:lvlJc w:val="left"/>
      <w:pPr>
        <w:ind w:left="1152"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1FA"/>
    <w:rsid w:val="0000046B"/>
    <w:rsid w:val="00006AC5"/>
    <w:rsid w:val="0001484B"/>
    <w:rsid w:val="00015F73"/>
    <w:rsid w:val="0001703B"/>
    <w:rsid w:val="00017093"/>
    <w:rsid w:val="00020041"/>
    <w:rsid w:val="0002259A"/>
    <w:rsid w:val="00025678"/>
    <w:rsid w:val="00027B95"/>
    <w:rsid w:val="000322DD"/>
    <w:rsid w:val="0003314A"/>
    <w:rsid w:val="00035466"/>
    <w:rsid w:val="00037E86"/>
    <w:rsid w:val="00040F74"/>
    <w:rsid w:val="000420C2"/>
    <w:rsid w:val="00043F0C"/>
    <w:rsid w:val="000539C9"/>
    <w:rsid w:val="000543F1"/>
    <w:rsid w:val="00054EB7"/>
    <w:rsid w:val="00055600"/>
    <w:rsid w:val="00063ACA"/>
    <w:rsid w:val="00065098"/>
    <w:rsid w:val="000701D5"/>
    <w:rsid w:val="00070951"/>
    <w:rsid w:val="00071C49"/>
    <w:rsid w:val="00081358"/>
    <w:rsid w:val="00081FA9"/>
    <w:rsid w:val="00085500"/>
    <w:rsid w:val="0008639A"/>
    <w:rsid w:val="00086F85"/>
    <w:rsid w:val="00087741"/>
    <w:rsid w:val="00091CA9"/>
    <w:rsid w:val="00092D5B"/>
    <w:rsid w:val="000A006D"/>
    <w:rsid w:val="000A0C9D"/>
    <w:rsid w:val="000A5576"/>
    <w:rsid w:val="000A6D51"/>
    <w:rsid w:val="000B28A8"/>
    <w:rsid w:val="000B2DDD"/>
    <w:rsid w:val="000B74E5"/>
    <w:rsid w:val="000C23E5"/>
    <w:rsid w:val="000C25ED"/>
    <w:rsid w:val="000C7BA5"/>
    <w:rsid w:val="000D6DCD"/>
    <w:rsid w:val="000E3101"/>
    <w:rsid w:val="000E31AA"/>
    <w:rsid w:val="000E38CA"/>
    <w:rsid w:val="000E5787"/>
    <w:rsid w:val="000F3A76"/>
    <w:rsid w:val="000F5E5F"/>
    <w:rsid w:val="000F6633"/>
    <w:rsid w:val="000F6813"/>
    <w:rsid w:val="000F72C3"/>
    <w:rsid w:val="000F76D0"/>
    <w:rsid w:val="000F7A89"/>
    <w:rsid w:val="00104885"/>
    <w:rsid w:val="00106DFB"/>
    <w:rsid w:val="00114145"/>
    <w:rsid w:val="001148C5"/>
    <w:rsid w:val="00115B14"/>
    <w:rsid w:val="0012029B"/>
    <w:rsid w:val="00120394"/>
    <w:rsid w:val="0013231C"/>
    <w:rsid w:val="00136F77"/>
    <w:rsid w:val="00137EA4"/>
    <w:rsid w:val="00140A82"/>
    <w:rsid w:val="00142160"/>
    <w:rsid w:val="00143DD3"/>
    <w:rsid w:val="00146B2C"/>
    <w:rsid w:val="00147BC6"/>
    <w:rsid w:val="001553D6"/>
    <w:rsid w:val="001564CC"/>
    <w:rsid w:val="00157021"/>
    <w:rsid w:val="00160C8E"/>
    <w:rsid w:val="0016548C"/>
    <w:rsid w:val="001656B0"/>
    <w:rsid w:val="001659CD"/>
    <w:rsid w:val="001667E4"/>
    <w:rsid w:val="001673DE"/>
    <w:rsid w:val="0017037A"/>
    <w:rsid w:val="001710CE"/>
    <w:rsid w:val="00176D44"/>
    <w:rsid w:val="00177471"/>
    <w:rsid w:val="00177C16"/>
    <w:rsid w:val="00180F3A"/>
    <w:rsid w:val="00183AD8"/>
    <w:rsid w:val="00191F9E"/>
    <w:rsid w:val="00194EA0"/>
    <w:rsid w:val="0019531F"/>
    <w:rsid w:val="00195E20"/>
    <w:rsid w:val="0019687B"/>
    <w:rsid w:val="001977BA"/>
    <w:rsid w:val="001A1F41"/>
    <w:rsid w:val="001B00FC"/>
    <w:rsid w:val="001B5BF3"/>
    <w:rsid w:val="001B7CFD"/>
    <w:rsid w:val="001C103D"/>
    <w:rsid w:val="001C109F"/>
    <w:rsid w:val="001C3901"/>
    <w:rsid w:val="001C3E91"/>
    <w:rsid w:val="001C6D5F"/>
    <w:rsid w:val="001D5E8F"/>
    <w:rsid w:val="001E09D8"/>
    <w:rsid w:val="001E10B9"/>
    <w:rsid w:val="001E2DA3"/>
    <w:rsid w:val="001E58D1"/>
    <w:rsid w:val="001E78D1"/>
    <w:rsid w:val="001F3675"/>
    <w:rsid w:val="001F367B"/>
    <w:rsid w:val="002003A6"/>
    <w:rsid w:val="00200C0A"/>
    <w:rsid w:val="002022AA"/>
    <w:rsid w:val="002046C9"/>
    <w:rsid w:val="0021571B"/>
    <w:rsid w:val="00215995"/>
    <w:rsid w:val="00216248"/>
    <w:rsid w:val="00216F5B"/>
    <w:rsid w:val="002175B3"/>
    <w:rsid w:val="002222E0"/>
    <w:rsid w:val="00222C21"/>
    <w:rsid w:val="002236D5"/>
    <w:rsid w:val="0022570C"/>
    <w:rsid w:val="002354DC"/>
    <w:rsid w:val="00242DB1"/>
    <w:rsid w:val="00242DEC"/>
    <w:rsid w:val="002430C2"/>
    <w:rsid w:val="00243E7D"/>
    <w:rsid w:val="00247727"/>
    <w:rsid w:val="00250BD2"/>
    <w:rsid w:val="002616C6"/>
    <w:rsid w:val="0026564E"/>
    <w:rsid w:val="00266215"/>
    <w:rsid w:val="00270381"/>
    <w:rsid w:val="00270866"/>
    <w:rsid w:val="00271626"/>
    <w:rsid w:val="00282564"/>
    <w:rsid w:val="00285B27"/>
    <w:rsid w:val="002879F6"/>
    <w:rsid w:val="00293F44"/>
    <w:rsid w:val="002941D8"/>
    <w:rsid w:val="002A1D46"/>
    <w:rsid w:val="002A3BF8"/>
    <w:rsid w:val="002A7483"/>
    <w:rsid w:val="002B1315"/>
    <w:rsid w:val="002B18EA"/>
    <w:rsid w:val="002B2316"/>
    <w:rsid w:val="002B255C"/>
    <w:rsid w:val="002B367A"/>
    <w:rsid w:val="002B595B"/>
    <w:rsid w:val="002B6BD3"/>
    <w:rsid w:val="002C227D"/>
    <w:rsid w:val="002C2A77"/>
    <w:rsid w:val="002C57B0"/>
    <w:rsid w:val="002C7B5A"/>
    <w:rsid w:val="002D0192"/>
    <w:rsid w:val="002D0596"/>
    <w:rsid w:val="002D1F12"/>
    <w:rsid w:val="002D31B5"/>
    <w:rsid w:val="002D3A75"/>
    <w:rsid w:val="002D3AF7"/>
    <w:rsid w:val="002D505E"/>
    <w:rsid w:val="002D705E"/>
    <w:rsid w:val="002E0B07"/>
    <w:rsid w:val="002E11D2"/>
    <w:rsid w:val="002E1373"/>
    <w:rsid w:val="002E46F1"/>
    <w:rsid w:val="002E5BF9"/>
    <w:rsid w:val="002E615D"/>
    <w:rsid w:val="002E73A3"/>
    <w:rsid w:val="002E79E7"/>
    <w:rsid w:val="002E7DC0"/>
    <w:rsid w:val="002F0CB8"/>
    <w:rsid w:val="002F2F5A"/>
    <w:rsid w:val="00300F7E"/>
    <w:rsid w:val="0030553E"/>
    <w:rsid w:val="003065D8"/>
    <w:rsid w:val="0030748B"/>
    <w:rsid w:val="003129E1"/>
    <w:rsid w:val="003140E9"/>
    <w:rsid w:val="003153E3"/>
    <w:rsid w:val="00315E05"/>
    <w:rsid w:val="0031640C"/>
    <w:rsid w:val="00323713"/>
    <w:rsid w:val="003333B7"/>
    <w:rsid w:val="0033394E"/>
    <w:rsid w:val="00334C0B"/>
    <w:rsid w:val="0033501A"/>
    <w:rsid w:val="00335B0D"/>
    <w:rsid w:val="003378F8"/>
    <w:rsid w:val="00340D0F"/>
    <w:rsid w:val="00341C92"/>
    <w:rsid w:val="00341D97"/>
    <w:rsid w:val="0034484F"/>
    <w:rsid w:val="00344C0E"/>
    <w:rsid w:val="00350D70"/>
    <w:rsid w:val="00352A88"/>
    <w:rsid w:val="00353BFB"/>
    <w:rsid w:val="00361AE5"/>
    <w:rsid w:val="0036255E"/>
    <w:rsid w:val="003641FA"/>
    <w:rsid w:val="003646E8"/>
    <w:rsid w:val="003656D7"/>
    <w:rsid w:val="00367A56"/>
    <w:rsid w:val="00370AC1"/>
    <w:rsid w:val="00370FB9"/>
    <w:rsid w:val="0037282B"/>
    <w:rsid w:val="00373124"/>
    <w:rsid w:val="003812F6"/>
    <w:rsid w:val="00382C36"/>
    <w:rsid w:val="0038308D"/>
    <w:rsid w:val="00383F7A"/>
    <w:rsid w:val="0038631C"/>
    <w:rsid w:val="00394E7C"/>
    <w:rsid w:val="00394F57"/>
    <w:rsid w:val="003A12EF"/>
    <w:rsid w:val="003A2B28"/>
    <w:rsid w:val="003A33A1"/>
    <w:rsid w:val="003A37CA"/>
    <w:rsid w:val="003A5706"/>
    <w:rsid w:val="003A61B3"/>
    <w:rsid w:val="003A6381"/>
    <w:rsid w:val="003A7879"/>
    <w:rsid w:val="003C08EF"/>
    <w:rsid w:val="003C0CB8"/>
    <w:rsid w:val="003C22EE"/>
    <w:rsid w:val="003C60EE"/>
    <w:rsid w:val="003C74FD"/>
    <w:rsid w:val="003D5C90"/>
    <w:rsid w:val="003D6375"/>
    <w:rsid w:val="003E4940"/>
    <w:rsid w:val="003E5D34"/>
    <w:rsid w:val="003F05D2"/>
    <w:rsid w:val="003F0616"/>
    <w:rsid w:val="003F093A"/>
    <w:rsid w:val="003F176E"/>
    <w:rsid w:val="003F2E32"/>
    <w:rsid w:val="00400938"/>
    <w:rsid w:val="004017B9"/>
    <w:rsid w:val="004018DA"/>
    <w:rsid w:val="00404649"/>
    <w:rsid w:val="004065C1"/>
    <w:rsid w:val="0041593E"/>
    <w:rsid w:val="004208DE"/>
    <w:rsid w:val="00422BC4"/>
    <w:rsid w:val="004239D2"/>
    <w:rsid w:val="00424127"/>
    <w:rsid w:val="00426E4F"/>
    <w:rsid w:val="004277F3"/>
    <w:rsid w:val="00427EAE"/>
    <w:rsid w:val="00432AB1"/>
    <w:rsid w:val="004348B6"/>
    <w:rsid w:val="00435729"/>
    <w:rsid w:val="0043584F"/>
    <w:rsid w:val="0044203B"/>
    <w:rsid w:val="00444548"/>
    <w:rsid w:val="00444C26"/>
    <w:rsid w:val="00447012"/>
    <w:rsid w:val="00450ED8"/>
    <w:rsid w:val="0045754B"/>
    <w:rsid w:val="004631D1"/>
    <w:rsid w:val="00464C7F"/>
    <w:rsid w:val="00466FC3"/>
    <w:rsid w:val="00470ECF"/>
    <w:rsid w:val="0047421F"/>
    <w:rsid w:val="00474354"/>
    <w:rsid w:val="0048079C"/>
    <w:rsid w:val="004820A5"/>
    <w:rsid w:val="004838A8"/>
    <w:rsid w:val="004853E5"/>
    <w:rsid w:val="00491953"/>
    <w:rsid w:val="00492174"/>
    <w:rsid w:val="0049270A"/>
    <w:rsid w:val="00494B36"/>
    <w:rsid w:val="004958F5"/>
    <w:rsid w:val="004A033C"/>
    <w:rsid w:val="004A2919"/>
    <w:rsid w:val="004B29FB"/>
    <w:rsid w:val="004C0B4A"/>
    <w:rsid w:val="004C30FF"/>
    <w:rsid w:val="004C5931"/>
    <w:rsid w:val="004C5FF1"/>
    <w:rsid w:val="004C6588"/>
    <w:rsid w:val="004C7A33"/>
    <w:rsid w:val="004D2DBB"/>
    <w:rsid w:val="004D2DE2"/>
    <w:rsid w:val="004D3A13"/>
    <w:rsid w:val="004D4CC3"/>
    <w:rsid w:val="004E3C62"/>
    <w:rsid w:val="004E62B3"/>
    <w:rsid w:val="004F175B"/>
    <w:rsid w:val="004F55A8"/>
    <w:rsid w:val="004F5A64"/>
    <w:rsid w:val="004F664D"/>
    <w:rsid w:val="00500E89"/>
    <w:rsid w:val="00502A92"/>
    <w:rsid w:val="00503A6E"/>
    <w:rsid w:val="00503FEC"/>
    <w:rsid w:val="00504F05"/>
    <w:rsid w:val="0050593D"/>
    <w:rsid w:val="005105B9"/>
    <w:rsid w:val="005117F9"/>
    <w:rsid w:val="00522AAB"/>
    <w:rsid w:val="00523287"/>
    <w:rsid w:val="00530997"/>
    <w:rsid w:val="00530B18"/>
    <w:rsid w:val="005330D4"/>
    <w:rsid w:val="0053403F"/>
    <w:rsid w:val="00534716"/>
    <w:rsid w:val="005356AE"/>
    <w:rsid w:val="00536D62"/>
    <w:rsid w:val="00537E65"/>
    <w:rsid w:val="005452F0"/>
    <w:rsid w:val="005538AA"/>
    <w:rsid w:val="00555085"/>
    <w:rsid w:val="005560B2"/>
    <w:rsid w:val="00560D92"/>
    <w:rsid w:val="00562867"/>
    <w:rsid w:val="005632A2"/>
    <w:rsid w:val="00563D76"/>
    <w:rsid w:val="005669D2"/>
    <w:rsid w:val="00567C6F"/>
    <w:rsid w:val="005714A4"/>
    <w:rsid w:val="00577767"/>
    <w:rsid w:val="00582070"/>
    <w:rsid w:val="005844CA"/>
    <w:rsid w:val="00585C1C"/>
    <w:rsid w:val="00590806"/>
    <w:rsid w:val="005920D0"/>
    <w:rsid w:val="005931AE"/>
    <w:rsid w:val="00593FA8"/>
    <w:rsid w:val="005A076B"/>
    <w:rsid w:val="005A325F"/>
    <w:rsid w:val="005A6A2A"/>
    <w:rsid w:val="005B18AD"/>
    <w:rsid w:val="005B350D"/>
    <w:rsid w:val="005B3EBD"/>
    <w:rsid w:val="005B44DA"/>
    <w:rsid w:val="005C2CFB"/>
    <w:rsid w:val="005C3749"/>
    <w:rsid w:val="005C3E1F"/>
    <w:rsid w:val="005C4E7A"/>
    <w:rsid w:val="005C6221"/>
    <w:rsid w:val="005D03B6"/>
    <w:rsid w:val="005D06F7"/>
    <w:rsid w:val="005D5B70"/>
    <w:rsid w:val="005E325F"/>
    <w:rsid w:val="005E6D28"/>
    <w:rsid w:val="005E6F5E"/>
    <w:rsid w:val="005E7CCE"/>
    <w:rsid w:val="005F3C8C"/>
    <w:rsid w:val="005F4325"/>
    <w:rsid w:val="00600C59"/>
    <w:rsid w:val="0061226E"/>
    <w:rsid w:val="00614E20"/>
    <w:rsid w:val="00620BD5"/>
    <w:rsid w:val="00622C79"/>
    <w:rsid w:val="0062686C"/>
    <w:rsid w:val="0062713F"/>
    <w:rsid w:val="0063475D"/>
    <w:rsid w:val="00646167"/>
    <w:rsid w:val="00647D48"/>
    <w:rsid w:val="00650031"/>
    <w:rsid w:val="006513A2"/>
    <w:rsid w:val="006519C2"/>
    <w:rsid w:val="00652CA7"/>
    <w:rsid w:val="006532E9"/>
    <w:rsid w:val="00660188"/>
    <w:rsid w:val="00660A53"/>
    <w:rsid w:val="00661080"/>
    <w:rsid w:val="006648DD"/>
    <w:rsid w:val="00664CB2"/>
    <w:rsid w:val="006713D7"/>
    <w:rsid w:val="0067548E"/>
    <w:rsid w:val="006755B1"/>
    <w:rsid w:val="00675A3B"/>
    <w:rsid w:val="0067786F"/>
    <w:rsid w:val="00682395"/>
    <w:rsid w:val="0068432A"/>
    <w:rsid w:val="00691BAC"/>
    <w:rsid w:val="00691E82"/>
    <w:rsid w:val="00693C7A"/>
    <w:rsid w:val="00697608"/>
    <w:rsid w:val="006A2370"/>
    <w:rsid w:val="006A34FF"/>
    <w:rsid w:val="006A46A2"/>
    <w:rsid w:val="006A6273"/>
    <w:rsid w:val="006A6B43"/>
    <w:rsid w:val="006B10EA"/>
    <w:rsid w:val="006B14CF"/>
    <w:rsid w:val="006C1EBA"/>
    <w:rsid w:val="006C1FDD"/>
    <w:rsid w:val="006C2FC1"/>
    <w:rsid w:val="006C3EA0"/>
    <w:rsid w:val="006C6067"/>
    <w:rsid w:val="006C711E"/>
    <w:rsid w:val="006D0A2F"/>
    <w:rsid w:val="006D5417"/>
    <w:rsid w:val="006D6C39"/>
    <w:rsid w:val="006E11E7"/>
    <w:rsid w:val="006E1E84"/>
    <w:rsid w:val="006E2C6B"/>
    <w:rsid w:val="006E2CCB"/>
    <w:rsid w:val="006E51F2"/>
    <w:rsid w:val="006F6232"/>
    <w:rsid w:val="00700570"/>
    <w:rsid w:val="00702FAC"/>
    <w:rsid w:val="00704E15"/>
    <w:rsid w:val="00712049"/>
    <w:rsid w:val="007130B2"/>
    <w:rsid w:val="00721C53"/>
    <w:rsid w:val="0072539A"/>
    <w:rsid w:val="0072682C"/>
    <w:rsid w:val="00727B4A"/>
    <w:rsid w:val="0073316E"/>
    <w:rsid w:val="00734B5A"/>
    <w:rsid w:val="00740EA8"/>
    <w:rsid w:val="007417DB"/>
    <w:rsid w:val="00746C5A"/>
    <w:rsid w:val="007550FB"/>
    <w:rsid w:val="0075578B"/>
    <w:rsid w:val="00756FCC"/>
    <w:rsid w:val="007604CF"/>
    <w:rsid w:val="0076182F"/>
    <w:rsid w:val="00771057"/>
    <w:rsid w:val="0077157D"/>
    <w:rsid w:val="00772F12"/>
    <w:rsid w:val="00777658"/>
    <w:rsid w:val="00777894"/>
    <w:rsid w:val="00781286"/>
    <w:rsid w:val="00782240"/>
    <w:rsid w:val="00790DAC"/>
    <w:rsid w:val="007A162B"/>
    <w:rsid w:val="007A431F"/>
    <w:rsid w:val="007A4915"/>
    <w:rsid w:val="007B5335"/>
    <w:rsid w:val="007C3C58"/>
    <w:rsid w:val="007D167E"/>
    <w:rsid w:val="007D2486"/>
    <w:rsid w:val="007D3135"/>
    <w:rsid w:val="007D53B3"/>
    <w:rsid w:val="007D5DC0"/>
    <w:rsid w:val="007D6650"/>
    <w:rsid w:val="007D7069"/>
    <w:rsid w:val="007D77CA"/>
    <w:rsid w:val="007E4F93"/>
    <w:rsid w:val="007F1A9F"/>
    <w:rsid w:val="00800E73"/>
    <w:rsid w:val="008039BB"/>
    <w:rsid w:val="008047E3"/>
    <w:rsid w:val="00804BE4"/>
    <w:rsid w:val="00805FF8"/>
    <w:rsid w:val="00811F89"/>
    <w:rsid w:val="008136FC"/>
    <w:rsid w:val="008204B9"/>
    <w:rsid w:val="008234DC"/>
    <w:rsid w:val="00826094"/>
    <w:rsid w:val="00826282"/>
    <w:rsid w:val="00831C04"/>
    <w:rsid w:val="008321C1"/>
    <w:rsid w:val="00835292"/>
    <w:rsid w:val="00835D0B"/>
    <w:rsid w:val="0083751E"/>
    <w:rsid w:val="0085126D"/>
    <w:rsid w:val="00852562"/>
    <w:rsid w:val="0085718E"/>
    <w:rsid w:val="008578A8"/>
    <w:rsid w:val="00866C51"/>
    <w:rsid w:val="00871FA0"/>
    <w:rsid w:val="00872302"/>
    <w:rsid w:val="00873717"/>
    <w:rsid w:val="00883C59"/>
    <w:rsid w:val="00884881"/>
    <w:rsid w:val="008848F2"/>
    <w:rsid w:val="00886444"/>
    <w:rsid w:val="008913FB"/>
    <w:rsid w:val="008967D7"/>
    <w:rsid w:val="00896F45"/>
    <w:rsid w:val="008A2113"/>
    <w:rsid w:val="008A42B6"/>
    <w:rsid w:val="008A5534"/>
    <w:rsid w:val="008B16DC"/>
    <w:rsid w:val="008B2B9E"/>
    <w:rsid w:val="008B69AF"/>
    <w:rsid w:val="008B78DA"/>
    <w:rsid w:val="008C4A39"/>
    <w:rsid w:val="008D272D"/>
    <w:rsid w:val="008D6F27"/>
    <w:rsid w:val="008E0827"/>
    <w:rsid w:val="008E16F6"/>
    <w:rsid w:val="008E3765"/>
    <w:rsid w:val="008E79CB"/>
    <w:rsid w:val="008F0119"/>
    <w:rsid w:val="008F5287"/>
    <w:rsid w:val="00900795"/>
    <w:rsid w:val="00901B6B"/>
    <w:rsid w:val="00903EE8"/>
    <w:rsid w:val="00904E2C"/>
    <w:rsid w:val="00906FD1"/>
    <w:rsid w:val="00907FE2"/>
    <w:rsid w:val="00914B08"/>
    <w:rsid w:val="00917651"/>
    <w:rsid w:val="009201FE"/>
    <w:rsid w:val="0092278C"/>
    <w:rsid w:val="009227AA"/>
    <w:rsid w:val="00932DB6"/>
    <w:rsid w:val="00946EAB"/>
    <w:rsid w:val="00947829"/>
    <w:rsid w:val="00951A0B"/>
    <w:rsid w:val="0095787D"/>
    <w:rsid w:val="00960747"/>
    <w:rsid w:val="009647A4"/>
    <w:rsid w:val="00966757"/>
    <w:rsid w:val="009768D9"/>
    <w:rsid w:val="00980705"/>
    <w:rsid w:val="009807E6"/>
    <w:rsid w:val="0098087C"/>
    <w:rsid w:val="00985311"/>
    <w:rsid w:val="00987434"/>
    <w:rsid w:val="00987A88"/>
    <w:rsid w:val="009928E1"/>
    <w:rsid w:val="009A66ED"/>
    <w:rsid w:val="009B1DA3"/>
    <w:rsid w:val="009C0F91"/>
    <w:rsid w:val="009D5CF9"/>
    <w:rsid w:val="009E147F"/>
    <w:rsid w:val="009E38E7"/>
    <w:rsid w:val="009E44F9"/>
    <w:rsid w:val="009E5257"/>
    <w:rsid w:val="009E57FD"/>
    <w:rsid w:val="009F1666"/>
    <w:rsid w:val="009F3A1F"/>
    <w:rsid w:val="009F42E5"/>
    <w:rsid w:val="009F4850"/>
    <w:rsid w:val="009F4A22"/>
    <w:rsid w:val="009F51A4"/>
    <w:rsid w:val="009F6F7E"/>
    <w:rsid w:val="00A00ACD"/>
    <w:rsid w:val="00A010A5"/>
    <w:rsid w:val="00A015C4"/>
    <w:rsid w:val="00A038BC"/>
    <w:rsid w:val="00A04569"/>
    <w:rsid w:val="00A10C07"/>
    <w:rsid w:val="00A11932"/>
    <w:rsid w:val="00A148FB"/>
    <w:rsid w:val="00A2008D"/>
    <w:rsid w:val="00A4078E"/>
    <w:rsid w:val="00A43E38"/>
    <w:rsid w:val="00A4628A"/>
    <w:rsid w:val="00A5058C"/>
    <w:rsid w:val="00A5109F"/>
    <w:rsid w:val="00A51F05"/>
    <w:rsid w:val="00A52107"/>
    <w:rsid w:val="00A56261"/>
    <w:rsid w:val="00A6121E"/>
    <w:rsid w:val="00A66449"/>
    <w:rsid w:val="00A67754"/>
    <w:rsid w:val="00A67EF0"/>
    <w:rsid w:val="00A67F6F"/>
    <w:rsid w:val="00A70907"/>
    <w:rsid w:val="00A74BFB"/>
    <w:rsid w:val="00A82B4D"/>
    <w:rsid w:val="00A83175"/>
    <w:rsid w:val="00A838F1"/>
    <w:rsid w:val="00A85869"/>
    <w:rsid w:val="00A85AA7"/>
    <w:rsid w:val="00A86A8C"/>
    <w:rsid w:val="00A90DB9"/>
    <w:rsid w:val="00A95ABC"/>
    <w:rsid w:val="00A9735F"/>
    <w:rsid w:val="00AA00A6"/>
    <w:rsid w:val="00AA2284"/>
    <w:rsid w:val="00AA27E9"/>
    <w:rsid w:val="00AA2E77"/>
    <w:rsid w:val="00AA3A4B"/>
    <w:rsid w:val="00AA6DCF"/>
    <w:rsid w:val="00AA73E5"/>
    <w:rsid w:val="00AB3101"/>
    <w:rsid w:val="00AB4D56"/>
    <w:rsid w:val="00AC150F"/>
    <w:rsid w:val="00AC4E23"/>
    <w:rsid w:val="00AC5CD5"/>
    <w:rsid w:val="00AC67D5"/>
    <w:rsid w:val="00AD3B39"/>
    <w:rsid w:val="00AD53F8"/>
    <w:rsid w:val="00AE04A8"/>
    <w:rsid w:val="00AE39C0"/>
    <w:rsid w:val="00AE4A73"/>
    <w:rsid w:val="00AE4D7A"/>
    <w:rsid w:val="00AE5D0B"/>
    <w:rsid w:val="00AE5D61"/>
    <w:rsid w:val="00AE6DC5"/>
    <w:rsid w:val="00AE7717"/>
    <w:rsid w:val="00AF1BAE"/>
    <w:rsid w:val="00AF2B00"/>
    <w:rsid w:val="00AF34E4"/>
    <w:rsid w:val="00AF7458"/>
    <w:rsid w:val="00B0193C"/>
    <w:rsid w:val="00B020E3"/>
    <w:rsid w:val="00B17DB9"/>
    <w:rsid w:val="00B17E48"/>
    <w:rsid w:val="00B20B58"/>
    <w:rsid w:val="00B22E25"/>
    <w:rsid w:val="00B24569"/>
    <w:rsid w:val="00B321C5"/>
    <w:rsid w:val="00B33521"/>
    <w:rsid w:val="00B34192"/>
    <w:rsid w:val="00B346BB"/>
    <w:rsid w:val="00B366A7"/>
    <w:rsid w:val="00B375F3"/>
    <w:rsid w:val="00B40726"/>
    <w:rsid w:val="00B41563"/>
    <w:rsid w:val="00B4426F"/>
    <w:rsid w:val="00B45914"/>
    <w:rsid w:val="00B45992"/>
    <w:rsid w:val="00B4604F"/>
    <w:rsid w:val="00B5063D"/>
    <w:rsid w:val="00B5157A"/>
    <w:rsid w:val="00B54F0A"/>
    <w:rsid w:val="00B60E94"/>
    <w:rsid w:val="00B62C9B"/>
    <w:rsid w:val="00B6344F"/>
    <w:rsid w:val="00B63DEB"/>
    <w:rsid w:val="00B641EB"/>
    <w:rsid w:val="00B64F41"/>
    <w:rsid w:val="00B72568"/>
    <w:rsid w:val="00B727D6"/>
    <w:rsid w:val="00B75EBB"/>
    <w:rsid w:val="00B80511"/>
    <w:rsid w:val="00B814EA"/>
    <w:rsid w:val="00B864AA"/>
    <w:rsid w:val="00B92F16"/>
    <w:rsid w:val="00B930BB"/>
    <w:rsid w:val="00B9632F"/>
    <w:rsid w:val="00BA1478"/>
    <w:rsid w:val="00BA1F30"/>
    <w:rsid w:val="00BA50EF"/>
    <w:rsid w:val="00BA7190"/>
    <w:rsid w:val="00BB363C"/>
    <w:rsid w:val="00BC0E1E"/>
    <w:rsid w:val="00BC0FA4"/>
    <w:rsid w:val="00BC5226"/>
    <w:rsid w:val="00BC6040"/>
    <w:rsid w:val="00BD1F9E"/>
    <w:rsid w:val="00BD4B36"/>
    <w:rsid w:val="00BF2510"/>
    <w:rsid w:val="00C0511E"/>
    <w:rsid w:val="00C10622"/>
    <w:rsid w:val="00C11489"/>
    <w:rsid w:val="00C1443D"/>
    <w:rsid w:val="00C2018A"/>
    <w:rsid w:val="00C20308"/>
    <w:rsid w:val="00C20A2E"/>
    <w:rsid w:val="00C221E7"/>
    <w:rsid w:val="00C22A21"/>
    <w:rsid w:val="00C23E6E"/>
    <w:rsid w:val="00C26048"/>
    <w:rsid w:val="00C311D1"/>
    <w:rsid w:val="00C329AA"/>
    <w:rsid w:val="00C32CE5"/>
    <w:rsid w:val="00C411A5"/>
    <w:rsid w:val="00C436A5"/>
    <w:rsid w:val="00C43A7A"/>
    <w:rsid w:val="00C5108A"/>
    <w:rsid w:val="00C5121A"/>
    <w:rsid w:val="00C518DC"/>
    <w:rsid w:val="00C52852"/>
    <w:rsid w:val="00C52E31"/>
    <w:rsid w:val="00C554F9"/>
    <w:rsid w:val="00C55E1E"/>
    <w:rsid w:val="00C611C6"/>
    <w:rsid w:val="00C6625C"/>
    <w:rsid w:val="00C722CC"/>
    <w:rsid w:val="00C729EC"/>
    <w:rsid w:val="00C77729"/>
    <w:rsid w:val="00C908CE"/>
    <w:rsid w:val="00C94209"/>
    <w:rsid w:val="00C964EC"/>
    <w:rsid w:val="00C97BC8"/>
    <w:rsid w:val="00C97D02"/>
    <w:rsid w:val="00CA77A9"/>
    <w:rsid w:val="00CA7C4B"/>
    <w:rsid w:val="00CB21B0"/>
    <w:rsid w:val="00CB273F"/>
    <w:rsid w:val="00CB2C32"/>
    <w:rsid w:val="00CB3F89"/>
    <w:rsid w:val="00CC0D26"/>
    <w:rsid w:val="00CC0FCC"/>
    <w:rsid w:val="00CC275D"/>
    <w:rsid w:val="00CC3F2B"/>
    <w:rsid w:val="00CC4536"/>
    <w:rsid w:val="00CC6751"/>
    <w:rsid w:val="00CC738F"/>
    <w:rsid w:val="00CD0B28"/>
    <w:rsid w:val="00CD3DAE"/>
    <w:rsid w:val="00CD4C8A"/>
    <w:rsid w:val="00CE0BD3"/>
    <w:rsid w:val="00CE3958"/>
    <w:rsid w:val="00CF3572"/>
    <w:rsid w:val="00CF64D9"/>
    <w:rsid w:val="00CF6F12"/>
    <w:rsid w:val="00D00290"/>
    <w:rsid w:val="00D031F7"/>
    <w:rsid w:val="00D16B46"/>
    <w:rsid w:val="00D16B76"/>
    <w:rsid w:val="00D2338B"/>
    <w:rsid w:val="00D26792"/>
    <w:rsid w:val="00D30CB4"/>
    <w:rsid w:val="00D3184F"/>
    <w:rsid w:val="00D31C00"/>
    <w:rsid w:val="00D337E9"/>
    <w:rsid w:val="00D407B7"/>
    <w:rsid w:val="00D44456"/>
    <w:rsid w:val="00D453DE"/>
    <w:rsid w:val="00D4654C"/>
    <w:rsid w:val="00D61010"/>
    <w:rsid w:val="00D64022"/>
    <w:rsid w:val="00D64671"/>
    <w:rsid w:val="00D66FBC"/>
    <w:rsid w:val="00D74894"/>
    <w:rsid w:val="00D7686B"/>
    <w:rsid w:val="00D80F26"/>
    <w:rsid w:val="00D818BB"/>
    <w:rsid w:val="00D8220F"/>
    <w:rsid w:val="00D86C28"/>
    <w:rsid w:val="00D919C0"/>
    <w:rsid w:val="00D96600"/>
    <w:rsid w:val="00D97183"/>
    <w:rsid w:val="00DA138D"/>
    <w:rsid w:val="00DA2048"/>
    <w:rsid w:val="00DA2FF5"/>
    <w:rsid w:val="00DA636B"/>
    <w:rsid w:val="00DA6A5E"/>
    <w:rsid w:val="00DA6E64"/>
    <w:rsid w:val="00DA7592"/>
    <w:rsid w:val="00DB477D"/>
    <w:rsid w:val="00DC1E17"/>
    <w:rsid w:val="00DC1E30"/>
    <w:rsid w:val="00DC229C"/>
    <w:rsid w:val="00DC250E"/>
    <w:rsid w:val="00DC382A"/>
    <w:rsid w:val="00DC39E5"/>
    <w:rsid w:val="00DC73F5"/>
    <w:rsid w:val="00DD0B1A"/>
    <w:rsid w:val="00DD0CBD"/>
    <w:rsid w:val="00DD1684"/>
    <w:rsid w:val="00DD16C2"/>
    <w:rsid w:val="00DD34C8"/>
    <w:rsid w:val="00DD46B9"/>
    <w:rsid w:val="00DD575F"/>
    <w:rsid w:val="00DD5BFA"/>
    <w:rsid w:val="00DD7187"/>
    <w:rsid w:val="00DD74F4"/>
    <w:rsid w:val="00DE1857"/>
    <w:rsid w:val="00DE21B8"/>
    <w:rsid w:val="00DE5132"/>
    <w:rsid w:val="00DF04FF"/>
    <w:rsid w:val="00DF0784"/>
    <w:rsid w:val="00DF2F11"/>
    <w:rsid w:val="00DF3071"/>
    <w:rsid w:val="00DF719A"/>
    <w:rsid w:val="00DF73D3"/>
    <w:rsid w:val="00E00817"/>
    <w:rsid w:val="00E01931"/>
    <w:rsid w:val="00E04FA4"/>
    <w:rsid w:val="00E1049D"/>
    <w:rsid w:val="00E1169F"/>
    <w:rsid w:val="00E12294"/>
    <w:rsid w:val="00E1321F"/>
    <w:rsid w:val="00E164C8"/>
    <w:rsid w:val="00E2187B"/>
    <w:rsid w:val="00E2357C"/>
    <w:rsid w:val="00E23864"/>
    <w:rsid w:val="00E25E91"/>
    <w:rsid w:val="00E26050"/>
    <w:rsid w:val="00E279D5"/>
    <w:rsid w:val="00E325D7"/>
    <w:rsid w:val="00E330B7"/>
    <w:rsid w:val="00E36933"/>
    <w:rsid w:val="00E4087B"/>
    <w:rsid w:val="00E44AE0"/>
    <w:rsid w:val="00E4544F"/>
    <w:rsid w:val="00E463B5"/>
    <w:rsid w:val="00E50403"/>
    <w:rsid w:val="00E50CC4"/>
    <w:rsid w:val="00E50CD3"/>
    <w:rsid w:val="00E51852"/>
    <w:rsid w:val="00E518C9"/>
    <w:rsid w:val="00E54311"/>
    <w:rsid w:val="00E56D9D"/>
    <w:rsid w:val="00E605C7"/>
    <w:rsid w:val="00E64851"/>
    <w:rsid w:val="00E65264"/>
    <w:rsid w:val="00E67293"/>
    <w:rsid w:val="00E71FA6"/>
    <w:rsid w:val="00E7211A"/>
    <w:rsid w:val="00E73401"/>
    <w:rsid w:val="00E76BC9"/>
    <w:rsid w:val="00E803DA"/>
    <w:rsid w:val="00E8306A"/>
    <w:rsid w:val="00E8680F"/>
    <w:rsid w:val="00E86E10"/>
    <w:rsid w:val="00E911AE"/>
    <w:rsid w:val="00E92E69"/>
    <w:rsid w:val="00EA1AE2"/>
    <w:rsid w:val="00EA21C7"/>
    <w:rsid w:val="00EA2A89"/>
    <w:rsid w:val="00EA2CC8"/>
    <w:rsid w:val="00EA479D"/>
    <w:rsid w:val="00EA5ECA"/>
    <w:rsid w:val="00EB106B"/>
    <w:rsid w:val="00EB5CB2"/>
    <w:rsid w:val="00EC113C"/>
    <w:rsid w:val="00EC25D9"/>
    <w:rsid w:val="00EC7324"/>
    <w:rsid w:val="00EC7343"/>
    <w:rsid w:val="00ED729A"/>
    <w:rsid w:val="00EE3915"/>
    <w:rsid w:val="00EE7E0A"/>
    <w:rsid w:val="00EF3478"/>
    <w:rsid w:val="00EF418E"/>
    <w:rsid w:val="00EF61EF"/>
    <w:rsid w:val="00EF6F20"/>
    <w:rsid w:val="00F0713D"/>
    <w:rsid w:val="00F07935"/>
    <w:rsid w:val="00F146D0"/>
    <w:rsid w:val="00F152B7"/>
    <w:rsid w:val="00F1587F"/>
    <w:rsid w:val="00F22C88"/>
    <w:rsid w:val="00F2435F"/>
    <w:rsid w:val="00F247BC"/>
    <w:rsid w:val="00F40F2C"/>
    <w:rsid w:val="00F54B4A"/>
    <w:rsid w:val="00F55440"/>
    <w:rsid w:val="00F6052B"/>
    <w:rsid w:val="00F634F9"/>
    <w:rsid w:val="00F6574F"/>
    <w:rsid w:val="00F7017A"/>
    <w:rsid w:val="00F71B77"/>
    <w:rsid w:val="00F73AC2"/>
    <w:rsid w:val="00F757FD"/>
    <w:rsid w:val="00F758EC"/>
    <w:rsid w:val="00F8212D"/>
    <w:rsid w:val="00F831DD"/>
    <w:rsid w:val="00F8437C"/>
    <w:rsid w:val="00F87DDB"/>
    <w:rsid w:val="00F944EE"/>
    <w:rsid w:val="00F952F8"/>
    <w:rsid w:val="00F97844"/>
    <w:rsid w:val="00F97EA9"/>
    <w:rsid w:val="00FA4F6A"/>
    <w:rsid w:val="00FB1082"/>
    <w:rsid w:val="00FB1D20"/>
    <w:rsid w:val="00FB479D"/>
    <w:rsid w:val="00FB6D49"/>
    <w:rsid w:val="00FB7627"/>
    <w:rsid w:val="00FC1715"/>
    <w:rsid w:val="00FC26DD"/>
    <w:rsid w:val="00FC5947"/>
    <w:rsid w:val="00FC7874"/>
    <w:rsid w:val="00FD2B7A"/>
    <w:rsid w:val="00FD3A12"/>
    <w:rsid w:val="00FD5213"/>
    <w:rsid w:val="00FD6EDC"/>
    <w:rsid w:val="00FD7F20"/>
    <w:rsid w:val="00FE02F8"/>
    <w:rsid w:val="00FE05BE"/>
    <w:rsid w:val="00FE0FE9"/>
    <w:rsid w:val="00FE1618"/>
    <w:rsid w:val="00FE163E"/>
    <w:rsid w:val="00FE61E8"/>
    <w:rsid w:val="00FE685D"/>
    <w:rsid w:val="00FE7DC0"/>
    <w:rsid w:val="00FF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1B0"/>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F05D2"/>
    <w:rPr>
      <w:color w:val="0000FF"/>
      <w:u w:val="single"/>
    </w:rPr>
  </w:style>
  <w:style w:type="paragraph" w:styleId="a4">
    <w:name w:val="Body Text"/>
    <w:basedOn w:val="a"/>
    <w:rsid w:val="00AA27E9"/>
    <w:pPr>
      <w:widowControl/>
      <w:autoSpaceDE/>
      <w:autoSpaceDN/>
      <w:adjustRightInd/>
      <w:jc w:val="center"/>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В соответствии с законодательством о муниципальной службе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vt:lpstr>
    </vt:vector>
  </TitlesOfParts>
  <Company>atmr</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законодательством о муниципальной службе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dc:title>
  <dc:subject/>
  <dc:creator>stepanov</dc:creator>
  <cp:keywords/>
  <dc:description/>
  <cp:lastModifiedBy>sungurov</cp:lastModifiedBy>
  <cp:revision>2</cp:revision>
  <dcterms:created xsi:type="dcterms:W3CDTF">2013-04-26T11:13:00Z</dcterms:created>
  <dcterms:modified xsi:type="dcterms:W3CDTF">2013-04-26T11:13:00Z</dcterms:modified>
</cp:coreProperties>
</file>